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307CAB9" w14:textId="2709FB09" w:rsidR="000F5B3C" w:rsidRDefault="00D0400C" w:rsidP="000F5B3C">
      <w:pPr>
        <w:rPr>
          <w:rFonts w:ascii="Tahoma" w:hAnsi="Tahoma" w:cs="Tahoma"/>
          <w:b/>
          <w:color w:val="595959" w:themeColor="text1" w:themeTint="A6"/>
        </w:rPr>
      </w:pPr>
      <w:r>
        <w:rPr>
          <w:noProof/>
        </w:rPr>
        <mc:AlternateContent>
          <mc:Choice Requires="wps">
            <w:drawing>
              <wp:anchor distT="0" distB="0" distL="114300" distR="114300" simplePos="0" relativeHeight="251659264" behindDoc="0" locked="0" layoutInCell="1" allowOverlap="1" wp14:anchorId="688EAB9E" wp14:editId="686E5530">
                <wp:simplePos x="0" y="0"/>
                <wp:positionH relativeFrom="column">
                  <wp:posOffset>3480435</wp:posOffset>
                </wp:positionH>
                <wp:positionV relativeFrom="paragraph">
                  <wp:posOffset>0</wp:posOffset>
                </wp:positionV>
                <wp:extent cx="3086735" cy="7899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86735" cy="789940"/>
                        </a:xfrm>
                        <a:prstGeom prst="rect">
                          <a:avLst/>
                        </a:prstGeom>
                        <a:noFill/>
                        <a:ln>
                          <a:noFill/>
                        </a:ln>
                        <a:effectLst/>
                      </wps:spPr>
                      <wps:txbx>
                        <w:txbxContent>
                          <w:p w14:paraId="621A27AC" w14:textId="77777777" w:rsidR="00DC019F" w:rsidRPr="00B948EF" w:rsidRDefault="00DC019F" w:rsidP="000F5B3C">
                            <w:pPr>
                              <w:rPr>
                                <w:rFonts w:ascii="Tahoma" w:hAnsi="Tahoma" w:cs="Tahoma"/>
                                <w:b/>
                                <w:color w:val="595959" w:themeColor="text1" w:themeTint="A6"/>
                                <w:sz w:val="22"/>
                              </w:rPr>
                            </w:pPr>
                            <w:r w:rsidRPr="007A5650">
                              <w:rPr>
                                <w:rFonts w:ascii="Tahoma" w:hAnsi="Tahoma" w:cs="Tahoma"/>
                                <w:b/>
                                <w:color w:val="595959" w:themeColor="text1" w:themeTint="A6"/>
                              </w:rPr>
                              <w:t>FOR IMMEDIATE RELEASE</w:t>
                            </w:r>
                            <w:r>
                              <w:rPr>
                                <w:rFonts w:ascii="Tahoma" w:hAnsi="Tahoma" w:cs="Tahoma"/>
                                <w:b/>
                                <w:color w:val="595959" w:themeColor="text1" w:themeTint="A6"/>
                              </w:rPr>
                              <w:br/>
                            </w:r>
                            <w:r w:rsidRPr="00743130">
                              <w:rPr>
                                <w:rFonts w:ascii="Tahoma" w:hAnsi="Tahoma" w:cs="Tahoma"/>
                                <w:color w:val="595959" w:themeColor="text1" w:themeTint="A6"/>
                                <w:szCs w:val="24"/>
                              </w:rPr>
                              <w:t>Contact: Rob Wray rwray@newonline.org</w:t>
                            </w:r>
                            <w:r w:rsidRPr="00743130">
                              <w:rPr>
                                <w:rFonts w:ascii="Tahoma" w:hAnsi="Tahoma" w:cs="Tahoma"/>
                                <w:color w:val="595959" w:themeColor="text1" w:themeTint="A6"/>
                                <w:szCs w:val="24"/>
                              </w:rPr>
                              <w:br/>
                              <w:t>323.664.3198 Mobile 323.702.4709</w:t>
                            </w:r>
                            <w:r w:rsidRPr="00B948EF">
                              <w:rPr>
                                <w:rFonts w:ascii="Tahoma" w:hAnsi="Tahoma" w:cs="Tahoma"/>
                                <w:color w:val="595959" w:themeColor="text1" w:themeTint="A6"/>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8EAB9E" id="_x0000_t202" coordsize="21600,21600" o:spt="202" path="m0,0l0,21600,21600,21600,21600,0xe">
                <v:stroke joinstyle="miter"/>
                <v:path gradientshapeok="t" o:connecttype="rect"/>
              </v:shapetype>
              <v:shape id="Text Box 2" o:spid="_x0000_s1026" type="#_x0000_t202" style="position:absolute;margin-left:274.05pt;margin-top:0;width:243.0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" filled="f" stroked="f">
                <v:textbox>
                  <w:txbxContent>
                    <w:p w14:paraId="621A27AC" w14:textId="77777777" w:rsidR="00DC019F" w:rsidRPr="00B948EF" w:rsidRDefault="00DC019F" w:rsidP="000F5B3C">
                      <w:pPr>
                        <w:rPr>
                          <w:rFonts w:ascii="Tahoma" w:hAnsi="Tahoma" w:cs="Tahoma"/>
                          <w:b/>
                          <w:color w:val="595959" w:themeColor="text1" w:themeTint="A6"/>
                          <w:sz w:val="22"/>
                        </w:rPr>
                      </w:pPr>
                      <w:r w:rsidRPr="007A5650">
                        <w:rPr>
                          <w:rFonts w:ascii="Tahoma" w:hAnsi="Tahoma" w:cs="Tahoma"/>
                          <w:b/>
                          <w:color w:val="595959" w:themeColor="text1" w:themeTint="A6"/>
                        </w:rPr>
                        <w:t>FOR IMMEDIATE RELEASE</w:t>
                      </w:r>
                      <w:r>
                        <w:rPr>
                          <w:rFonts w:ascii="Tahoma" w:hAnsi="Tahoma" w:cs="Tahoma"/>
                          <w:b/>
                          <w:color w:val="595959" w:themeColor="text1" w:themeTint="A6"/>
                        </w:rPr>
                        <w:br/>
                      </w:r>
                      <w:r w:rsidRPr="00743130">
                        <w:rPr>
                          <w:rFonts w:ascii="Tahoma" w:hAnsi="Tahoma" w:cs="Tahoma"/>
                          <w:color w:val="595959" w:themeColor="text1" w:themeTint="A6"/>
                          <w:szCs w:val="24"/>
                        </w:rPr>
                        <w:t>Contact: Rob Wray rwray@newonline.org</w:t>
                      </w:r>
                      <w:r w:rsidRPr="00743130">
                        <w:rPr>
                          <w:rFonts w:ascii="Tahoma" w:hAnsi="Tahoma" w:cs="Tahoma"/>
                          <w:color w:val="595959" w:themeColor="text1" w:themeTint="A6"/>
                          <w:szCs w:val="24"/>
                        </w:rPr>
                        <w:br/>
                        <w:t>323.664.3198 Mobile 323.702.4709</w:t>
                      </w:r>
                      <w:r w:rsidRPr="00B948EF">
                        <w:rPr>
                          <w:rFonts w:ascii="Tahoma" w:hAnsi="Tahoma" w:cs="Tahoma"/>
                          <w:color w:val="595959" w:themeColor="text1" w:themeTint="A6"/>
                          <w:sz w:val="22"/>
                        </w:rPr>
                        <w:t xml:space="preserve"> </w:t>
                      </w:r>
                    </w:p>
                  </w:txbxContent>
                </v:textbox>
                <w10:wrap type="square"/>
              </v:shape>
            </w:pict>
          </mc:Fallback>
        </mc:AlternateContent>
      </w:r>
      <w:r w:rsidR="000675D0">
        <w:rPr>
          <w:rFonts w:ascii="Tahoma" w:hAnsi="Tahoma" w:cs="Tahoma"/>
          <w:b/>
          <w:noProof/>
          <w:color w:val="595959" w:themeColor="text1" w:themeTint="A6"/>
        </w:rPr>
        <w:drawing>
          <wp:inline distT="0" distB="0" distL="0" distR="0" wp14:anchorId="3809E1FD" wp14:editId="44F05DEA">
            <wp:extent cx="3311577" cy="47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logo_horizontal_2018.jpg"/>
                    <pic:cNvPicPr/>
                  </pic:nvPicPr>
                  <pic:blipFill>
                    <a:blip r:embed="rId7">
                      <a:extLst>
                        <a:ext uri="{28A0092B-C50C-407E-A947-70E740481C1C}">
                          <a14:useLocalDpi xmlns:a14="http://schemas.microsoft.com/office/drawing/2010/main" val="0"/>
                        </a:ext>
                      </a:extLst>
                    </a:blip>
                    <a:stretch>
                      <a:fillRect/>
                    </a:stretch>
                  </pic:blipFill>
                  <pic:spPr>
                    <a:xfrm>
                      <a:off x="0" y="0"/>
                      <a:ext cx="3578386" cy="511190"/>
                    </a:xfrm>
                    <a:prstGeom prst="rect">
                      <a:avLst/>
                    </a:prstGeom>
                  </pic:spPr>
                </pic:pic>
              </a:graphicData>
            </a:graphic>
          </wp:inline>
        </w:drawing>
      </w:r>
    </w:p>
    <w:p w14:paraId="1CF8E3E4" w14:textId="77777777" w:rsidR="000F5B3C" w:rsidRDefault="000F5B3C" w:rsidP="000F5B3C">
      <w:pPr>
        <w:rPr>
          <w:rFonts w:ascii="Helvetica" w:hAnsi="Helvetica"/>
        </w:rPr>
      </w:pPr>
    </w:p>
    <w:p w14:paraId="5AECE656" w14:textId="77777777" w:rsidR="00C67662" w:rsidRPr="00C67662" w:rsidRDefault="00C67662" w:rsidP="009B7F82">
      <w:pPr>
        <w:pStyle w:val="NoSpacing"/>
        <w:spacing w:line="360" w:lineRule="auto"/>
        <w:rPr>
          <w:rFonts w:ascii="Tahoma" w:hAnsi="Tahoma" w:cs="Tahoma"/>
          <w:b/>
          <w:color w:val="595959" w:themeColor="text1" w:themeTint="A6"/>
          <w:sz w:val="10"/>
          <w:szCs w:val="10"/>
        </w:rPr>
      </w:pPr>
    </w:p>
    <w:p w14:paraId="4843B443" w14:textId="73332A75" w:rsidR="009B7F82" w:rsidRDefault="009B7F82" w:rsidP="009B7F82">
      <w:pPr>
        <w:pStyle w:val="NoSpacing"/>
        <w:spacing w:line="360" w:lineRule="auto"/>
        <w:rPr>
          <w:rFonts w:ascii="Tahoma" w:hAnsi="Tahoma" w:cs="Tahoma"/>
          <w:b/>
          <w:color w:val="595959" w:themeColor="text1" w:themeTint="A6"/>
          <w:sz w:val="38"/>
          <w:szCs w:val="38"/>
        </w:rPr>
      </w:pPr>
      <w:r w:rsidRPr="009B7F82">
        <w:rPr>
          <w:rFonts w:ascii="Tahoma" w:hAnsi="Tahoma" w:cs="Tahoma"/>
          <w:b/>
          <w:color w:val="595959" w:themeColor="text1" w:themeTint="A6"/>
          <w:sz w:val="38"/>
          <w:szCs w:val="38"/>
        </w:rPr>
        <w:t xml:space="preserve">NEW names 7 </w:t>
      </w:r>
      <w:r w:rsidR="00D0400C">
        <w:rPr>
          <w:rFonts w:ascii="Tahoma" w:hAnsi="Tahoma" w:cs="Tahoma"/>
          <w:b/>
          <w:color w:val="595959" w:themeColor="text1" w:themeTint="A6"/>
          <w:sz w:val="38"/>
          <w:szCs w:val="38"/>
        </w:rPr>
        <w:t xml:space="preserve">retail and </w:t>
      </w:r>
      <w:r w:rsidRPr="009B7F82">
        <w:rPr>
          <w:rFonts w:ascii="Tahoma" w:hAnsi="Tahoma" w:cs="Tahoma"/>
          <w:b/>
          <w:color w:val="595959" w:themeColor="text1" w:themeTint="A6"/>
          <w:sz w:val="38"/>
          <w:szCs w:val="38"/>
        </w:rPr>
        <w:t xml:space="preserve">consumer goods </w:t>
      </w:r>
      <w:r w:rsidRPr="009B7F82">
        <w:rPr>
          <w:rFonts w:ascii="Tahoma" w:hAnsi="Tahoma" w:cs="Tahoma"/>
          <w:b/>
          <w:color w:val="595959" w:themeColor="text1" w:themeTint="A6"/>
          <w:sz w:val="38"/>
          <w:szCs w:val="38"/>
        </w:rPr>
        <w:br/>
        <w:t>executives to its board of directors</w:t>
      </w:r>
    </w:p>
    <w:p w14:paraId="43BA5D4E" w14:textId="77777777" w:rsidR="00C67662" w:rsidRPr="00C67662" w:rsidRDefault="00C67662" w:rsidP="009B7F82">
      <w:pPr>
        <w:pStyle w:val="NoSpacing"/>
        <w:spacing w:line="360" w:lineRule="auto"/>
        <w:rPr>
          <w:rFonts w:ascii="Tahoma" w:hAnsi="Tahoma" w:cs="Tahoma"/>
          <w:b/>
          <w:color w:val="595959" w:themeColor="text1" w:themeTint="A6"/>
          <w:sz w:val="10"/>
          <w:szCs w:val="10"/>
        </w:rPr>
      </w:pPr>
    </w:p>
    <w:p w14:paraId="68673F69" w14:textId="77777777" w:rsidR="009B7F82" w:rsidRPr="00D0400C" w:rsidRDefault="009B7F82" w:rsidP="009B7F82">
      <w:pPr>
        <w:pStyle w:val="NoSpacing"/>
        <w:rPr>
          <w:rFonts w:ascii="Tahoma" w:hAnsi="Tahoma" w:cs="Tahoma"/>
          <w:b/>
          <w:color w:val="595959" w:themeColor="text1" w:themeTint="A6"/>
          <w:sz w:val="10"/>
          <w:szCs w:val="10"/>
        </w:rPr>
      </w:pPr>
    </w:p>
    <w:p w14:paraId="55148094" w14:textId="3F12ACCE" w:rsidR="009579F3" w:rsidRDefault="009B7F82" w:rsidP="00C81883">
      <w:pPr>
        <w:pStyle w:val="NoSpacing"/>
        <w:spacing w:line="276" w:lineRule="auto"/>
        <w:rPr>
          <w:rFonts w:ascii="Tahoma" w:hAnsi="Tahoma" w:cs="Tahoma"/>
          <w:b/>
          <w:color w:val="595959" w:themeColor="text1" w:themeTint="A6"/>
          <w:sz w:val="30"/>
          <w:szCs w:val="30"/>
        </w:rPr>
      </w:pPr>
      <w:r w:rsidRPr="00F50670">
        <w:rPr>
          <w:rFonts w:ascii="Tahoma" w:hAnsi="Tahoma" w:cs="Tahoma"/>
          <w:b/>
          <w:color w:val="595959" w:themeColor="text1" w:themeTint="A6"/>
          <w:sz w:val="30"/>
          <w:szCs w:val="30"/>
        </w:rPr>
        <w:t xml:space="preserve">Lisa Walsh </w:t>
      </w:r>
      <w:r w:rsidR="00D0400C">
        <w:rPr>
          <w:rFonts w:ascii="Tahoma" w:hAnsi="Tahoma" w:cs="Tahoma"/>
          <w:b/>
          <w:color w:val="595959" w:themeColor="text1" w:themeTint="A6"/>
          <w:sz w:val="30"/>
          <w:szCs w:val="30"/>
        </w:rPr>
        <w:t xml:space="preserve">of </w:t>
      </w:r>
      <w:proofErr w:type="spellStart"/>
      <w:r w:rsidR="00D0400C">
        <w:rPr>
          <w:rFonts w:ascii="Tahoma" w:hAnsi="Tahoma" w:cs="Tahoma"/>
          <w:b/>
          <w:color w:val="595959" w:themeColor="text1" w:themeTint="A6"/>
          <w:sz w:val="30"/>
          <w:szCs w:val="30"/>
        </w:rPr>
        <w:t>T</w:t>
      </w:r>
      <w:r w:rsidR="00774FE9">
        <w:rPr>
          <w:rFonts w:ascii="Tahoma" w:hAnsi="Tahoma" w:cs="Tahoma"/>
          <w:b/>
          <w:color w:val="595959" w:themeColor="text1" w:themeTint="A6"/>
          <w:sz w:val="30"/>
          <w:szCs w:val="30"/>
        </w:rPr>
        <w:t>r</w:t>
      </w:r>
      <w:r w:rsidR="00D0400C">
        <w:rPr>
          <w:rFonts w:ascii="Tahoma" w:hAnsi="Tahoma" w:cs="Tahoma"/>
          <w:b/>
          <w:color w:val="595959" w:themeColor="text1" w:themeTint="A6"/>
          <w:sz w:val="30"/>
          <w:szCs w:val="30"/>
        </w:rPr>
        <w:t>uco</w:t>
      </w:r>
      <w:proofErr w:type="spellEnd"/>
      <w:r w:rsidR="00D0400C">
        <w:rPr>
          <w:rFonts w:ascii="Tahoma" w:hAnsi="Tahoma" w:cs="Tahoma"/>
          <w:b/>
          <w:color w:val="595959" w:themeColor="text1" w:themeTint="A6"/>
          <w:sz w:val="30"/>
          <w:szCs w:val="30"/>
        </w:rPr>
        <w:t xml:space="preserve"> </w:t>
      </w:r>
      <w:r w:rsidR="007030E8">
        <w:rPr>
          <w:rFonts w:ascii="Tahoma" w:hAnsi="Tahoma" w:cs="Tahoma"/>
          <w:b/>
          <w:color w:val="595959" w:themeColor="text1" w:themeTint="A6"/>
          <w:sz w:val="30"/>
          <w:szCs w:val="30"/>
        </w:rPr>
        <w:t xml:space="preserve">Enterprises advances to </w:t>
      </w:r>
      <w:r w:rsidR="00FA0A96">
        <w:rPr>
          <w:rFonts w:ascii="Tahoma" w:hAnsi="Tahoma" w:cs="Tahoma"/>
          <w:b/>
          <w:color w:val="595959" w:themeColor="text1" w:themeTint="A6"/>
          <w:sz w:val="30"/>
          <w:szCs w:val="30"/>
        </w:rPr>
        <w:t>board</w:t>
      </w:r>
      <w:r w:rsidRPr="00F50670">
        <w:rPr>
          <w:rFonts w:ascii="Tahoma" w:hAnsi="Tahoma" w:cs="Tahoma"/>
          <w:b/>
          <w:color w:val="595959" w:themeColor="text1" w:themeTint="A6"/>
          <w:sz w:val="30"/>
          <w:szCs w:val="30"/>
        </w:rPr>
        <w:t xml:space="preserve"> chair</w:t>
      </w:r>
    </w:p>
    <w:p w14:paraId="6A402B15" w14:textId="3819E936" w:rsidR="00C81883" w:rsidRPr="00C47215" w:rsidRDefault="00D0400C" w:rsidP="00C81883">
      <w:pPr>
        <w:pStyle w:val="NoSpacing"/>
        <w:spacing w:line="276" w:lineRule="auto"/>
        <w:rPr>
          <w:rFonts w:ascii="Tahoma" w:hAnsi="Tahoma" w:cs="Tahoma"/>
          <w:color w:val="595959" w:themeColor="text1" w:themeTint="A6"/>
          <w:sz w:val="24"/>
          <w:szCs w:val="24"/>
        </w:rPr>
      </w:pPr>
      <w:r>
        <w:rPr>
          <w:rFonts w:ascii="Tahoma" w:hAnsi="Tahoma" w:cs="Tahoma"/>
          <w:b/>
          <w:color w:val="595959" w:themeColor="text1" w:themeTint="A6"/>
          <w:sz w:val="30"/>
          <w:szCs w:val="30"/>
        </w:rPr>
        <w:br/>
      </w:r>
      <w:r w:rsidR="00C81883" w:rsidRPr="00C47215">
        <w:rPr>
          <w:rFonts w:ascii="Tahoma" w:hAnsi="Tahoma" w:cs="Tahoma"/>
          <w:color w:val="595959" w:themeColor="text1" w:themeTint="A6"/>
          <w:sz w:val="24"/>
          <w:szCs w:val="24"/>
        </w:rPr>
        <w:t xml:space="preserve">CHICAGO (January 17, 2018) -- The Network of Executive Women has named a new </w:t>
      </w:r>
      <w:r w:rsidR="004D6811">
        <w:rPr>
          <w:rFonts w:ascii="Tahoma" w:hAnsi="Tahoma" w:cs="Tahoma"/>
          <w:color w:val="595959" w:themeColor="text1" w:themeTint="A6"/>
          <w:sz w:val="24"/>
          <w:szCs w:val="24"/>
        </w:rPr>
        <w:t>b</w:t>
      </w:r>
      <w:r w:rsidR="00C81883" w:rsidRPr="00C47215">
        <w:rPr>
          <w:rFonts w:ascii="Tahoma" w:hAnsi="Tahoma" w:cs="Tahoma"/>
          <w:color w:val="595959" w:themeColor="text1" w:themeTint="A6"/>
          <w:sz w:val="24"/>
          <w:szCs w:val="24"/>
        </w:rPr>
        <w:t xml:space="preserve">oard </w:t>
      </w:r>
      <w:r w:rsidR="004D6811">
        <w:rPr>
          <w:rFonts w:ascii="Tahoma" w:hAnsi="Tahoma" w:cs="Tahoma"/>
          <w:color w:val="595959" w:themeColor="text1" w:themeTint="A6"/>
          <w:sz w:val="24"/>
          <w:szCs w:val="24"/>
        </w:rPr>
        <w:t>c</w:t>
      </w:r>
      <w:r w:rsidR="00C81883" w:rsidRPr="00C47215">
        <w:rPr>
          <w:rFonts w:ascii="Tahoma" w:hAnsi="Tahoma" w:cs="Tahoma"/>
          <w:color w:val="595959" w:themeColor="text1" w:themeTint="A6"/>
          <w:sz w:val="24"/>
          <w:szCs w:val="24"/>
        </w:rPr>
        <w:t xml:space="preserve">hair and seven new members to its </w:t>
      </w:r>
      <w:r w:rsidR="004D6811">
        <w:rPr>
          <w:rFonts w:ascii="Tahoma" w:hAnsi="Tahoma" w:cs="Tahoma"/>
          <w:color w:val="595959" w:themeColor="text1" w:themeTint="A6"/>
          <w:sz w:val="24"/>
          <w:szCs w:val="24"/>
        </w:rPr>
        <w:t>b</w:t>
      </w:r>
      <w:r w:rsidR="00C81883" w:rsidRPr="00C47215">
        <w:rPr>
          <w:rFonts w:ascii="Tahoma" w:hAnsi="Tahoma" w:cs="Tahoma"/>
          <w:color w:val="595959" w:themeColor="text1" w:themeTint="A6"/>
          <w:sz w:val="24"/>
          <w:szCs w:val="24"/>
        </w:rPr>
        <w:t xml:space="preserve">oard of </w:t>
      </w:r>
      <w:r w:rsidR="004D6811">
        <w:rPr>
          <w:rFonts w:ascii="Tahoma" w:hAnsi="Tahoma" w:cs="Tahoma"/>
          <w:color w:val="595959" w:themeColor="text1" w:themeTint="A6"/>
          <w:sz w:val="24"/>
          <w:szCs w:val="24"/>
        </w:rPr>
        <w:t>d</w:t>
      </w:r>
      <w:r w:rsidR="00C81883" w:rsidRPr="00C47215">
        <w:rPr>
          <w:rFonts w:ascii="Tahoma" w:hAnsi="Tahoma" w:cs="Tahoma"/>
          <w:color w:val="595959" w:themeColor="text1" w:themeTint="A6"/>
          <w:sz w:val="24"/>
          <w:szCs w:val="24"/>
        </w:rPr>
        <w:t xml:space="preserve">irectors effective </w:t>
      </w:r>
      <w:r w:rsidR="00FD6661">
        <w:rPr>
          <w:rFonts w:ascii="Tahoma" w:hAnsi="Tahoma" w:cs="Tahoma"/>
          <w:color w:val="595959" w:themeColor="text1" w:themeTint="A6"/>
          <w:sz w:val="24"/>
          <w:szCs w:val="24"/>
        </w:rPr>
        <w:t>January</w:t>
      </w:r>
      <w:r w:rsidR="00C81883" w:rsidRPr="00C47215">
        <w:rPr>
          <w:rFonts w:ascii="Tahoma" w:hAnsi="Tahoma" w:cs="Tahoma"/>
          <w:color w:val="595959" w:themeColor="text1" w:themeTint="A6"/>
          <w:sz w:val="24"/>
          <w:szCs w:val="24"/>
        </w:rPr>
        <w:t xml:space="preserve"> 1. </w:t>
      </w:r>
    </w:p>
    <w:p w14:paraId="3AC1BD0A" w14:textId="77777777" w:rsidR="00C81883" w:rsidRPr="00C47215" w:rsidRDefault="00C81883" w:rsidP="00C81883">
      <w:pPr>
        <w:pStyle w:val="NoSpacing"/>
        <w:spacing w:line="276" w:lineRule="auto"/>
        <w:rPr>
          <w:rFonts w:ascii="Tahoma" w:hAnsi="Tahoma" w:cs="Tahoma"/>
          <w:color w:val="595959" w:themeColor="text1" w:themeTint="A6"/>
          <w:sz w:val="24"/>
          <w:szCs w:val="24"/>
        </w:rPr>
      </w:pPr>
    </w:p>
    <w:p w14:paraId="357DFE80" w14:textId="17ECBA51" w:rsidR="00C81883" w:rsidRPr="00C47215" w:rsidRDefault="0071712C" w:rsidP="00C81883">
      <w:pPr>
        <w:pStyle w:val="NoSpacing"/>
        <w:spacing w:line="276" w:lineRule="auto"/>
        <w:rPr>
          <w:rFonts w:ascii="Tahoma" w:hAnsi="Tahoma" w:cs="Tahoma"/>
          <w:color w:val="595959" w:themeColor="text1" w:themeTint="A6"/>
          <w:sz w:val="24"/>
          <w:szCs w:val="24"/>
        </w:rPr>
      </w:pPr>
      <w:hyperlink r:id="rId8" w:history="1">
        <w:r w:rsidR="00C81883" w:rsidRPr="009579F3">
          <w:rPr>
            <w:rStyle w:val="Hyperlink"/>
            <w:rFonts w:ascii="Tahoma" w:hAnsi="Tahoma" w:cs="Tahoma"/>
            <w:sz w:val="24"/>
            <w:szCs w:val="24"/>
          </w:rPr>
          <w:t>Lisa Walsh</w:t>
        </w:r>
      </w:hyperlink>
      <w:r w:rsidR="00C81883" w:rsidRPr="00C47215">
        <w:rPr>
          <w:rFonts w:ascii="Tahoma" w:hAnsi="Tahoma" w:cs="Tahoma"/>
          <w:color w:val="595959" w:themeColor="text1" w:themeTint="A6"/>
          <w:sz w:val="24"/>
          <w:szCs w:val="24"/>
        </w:rPr>
        <w:t xml:space="preserve">, chief executive officer of </w:t>
      </w:r>
      <w:proofErr w:type="spellStart"/>
      <w:r w:rsidR="00C81883" w:rsidRPr="00C47215">
        <w:rPr>
          <w:rFonts w:ascii="Tahoma" w:hAnsi="Tahoma" w:cs="Tahoma"/>
          <w:color w:val="595959" w:themeColor="text1" w:themeTint="A6"/>
          <w:sz w:val="24"/>
          <w:szCs w:val="24"/>
        </w:rPr>
        <w:t>T</w:t>
      </w:r>
      <w:r w:rsidR="00774FE9">
        <w:rPr>
          <w:rFonts w:ascii="Tahoma" w:hAnsi="Tahoma" w:cs="Tahoma"/>
          <w:color w:val="595959" w:themeColor="text1" w:themeTint="A6"/>
          <w:sz w:val="24"/>
          <w:szCs w:val="24"/>
        </w:rPr>
        <w:t>r</w:t>
      </w:r>
      <w:r w:rsidR="00C81883" w:rsidRPr="00C47215">
        <w:rPr>
          <w:rFonts w:ascii="Tahoma" w:hAnsi="Tahoma" w:cs="Tahoma"/>
          <w:color w:val="595959" w:themeColor="text1" w:themeTint="A6"/>
          <w:sz w:val="24"/>
          <w:szCs w:val="24"/>
        </w:rPr>
        <w:t>uco</w:t>
      </w:r>
      <w:proofErr w:type="spellEnd"/>
      <w:r w:rsidR="00C81883" w:rsidRPr="00C47215">
        <w:rPr>
          <w:rFonts w:ascii="Tahoma" w:hAnsi="Tahoma" w:cs="Tahoma"/>
          <w:color w:val="595959" w:themeColor="text1" w:themeTint="A6"/>
          <w:sz w:val="24"/>
          <w:szCs w:val="24"/>
        </w:rPr>
        <w:t xml:space="preserve"> Enterprises, will be the women’s leadership organization’s new board chair, replacing </w:t>
      </w:r>
      <w:r w:rsidR="00C81883" w:rsidRPr="00C061E7">
        <w:rPr>
          <w:rFonts w:ascii="Tahoma" w:hAnsi="Tahoma" w:cs="Tahoma"/>
          <w:color w:val="595959" w:themeColor="text1" w:themeTint="A6"/>
          <w:sz w:val="24"/>
          <w:szCs w:val="24"/>
        </w:rPr>
        <w:t>Karen Stuckey</w:t>
      </w:r>
      <w:r w:rsidR="00C81883" w:rsidRPr="00C47215">
        <w:rPr>
          <w:rFonts w:ascii="Tahoma" w:hAnsi="Tahoma" w:cs="Tahoma"/>
          <w:color w:val="595959" w:themeColor="text1" w:themeTint="A6"/>
          <w:sz w:val="24"/>
          <w:szCs w:val="24"/>
        </w:rPr>
        <w:t>, senior vice president, private brands general merchandise for Walm</w:t>
      </w:r>
      <w:r w:rsidR="00F04B95">
        <w:rPr>
          <w:rFonts w:ascii="Tahoma" w:hAnsi="Tahoma" w:cs="Tahoma"/>
          <w:color w:val="595959" w:themeColor="text1" w:themeTint="A6"/>
          <w:sz w:val="24"/>
          <w:szCs w:val="24"/>
        </w:rPr>
        <w:t>art.</w:t>
      </w:r>
    </w:p>
    <w:p w14:paraId="3D99547C" w14:textId="77777777" w:rsidR="00C81883" w:rsidRPr="00C47215" w:rsidRDefault="00C81883" w:rsidP="00C81883">
      <w:pPr>
        <w:pStyle w:val="NoSpacing"/>
        <w:spacing w:line="276" w:lineRule="auto"/>
        <w:rPr>
          <w:rFonts w:ascii="Tahoma" w:hAnsi="Tahoma" w:cs="Tahoma"/>
          <w:color w:val="595959" w:themeColor="text1" w:themeTint="A6"/>
          <w:sz w:val="24"/>
          <w:szCs w:val="24"/>
        </w:rPr>
      </w:pPr>
    </w:p>
    <w:p w14:paraId="449AF853" w14:textId="4BAA82EB" w:rsidR="00C81883" w:rsidRPr="00C47215" w:rsidRDefault="00C81883" w:rsidP="00752275">
      <w:pPr>
        <w:pStyle w:val="NoSpacing"/>
        <w:spacing w:line="276" w:lineRule="auto"/>
        <w:rPr>
          <w:rFonts w:ascii="Tahoma" w:hAnsi="Tahoma" w:cs="Tahoma"/>
          <w:color w:val="595959" w:themeColor="text1" w:themeTint="A6"/>
          <w:sz w:val="24"/>
          <w:szCs w:val="24"/>
        </w:rPr>
      </w:pPr>
      <w:r w:rsidRPr="00C47215">
        <w:rPr>
          <w:rFonts w:ascii="Tahoma" w:hAnsi="Tahoma" w:cs="Tahoma"/>
          <w:color w:val="595959" w:themeColor="text1" w:themeTint="A6"/>
          <w:sz w:val="24"/>
          <w:szCs w:val="24"/>
        </w:rPr>
        <w:t>Joining NEW’s board of directors are:</w:t>
      </w:r>
      <w:r w:rsidR="00FC7A4C" w:rsidRPr="00C47215">
        <w:rPr>
          <w:rFonts w:ascii="Tahoma" w:hAnsi="Tahoma" w:cs="Tahoma"/>
          <w:color w:val="595959" w:themeColor="text1" w:themeTint="A6"/>
          <w:sz w:val="24"/>
          <w:szCs w:val="24"/>
        </w:rPr>
        <w:t xml:space="preserve"> </w:t>
      </w:r>
      <w:hyperlink r:id="rId9" w:history="1">
        <w:r w:rsidRPr="00CC695C">
          <w:rPr>
            <w:rStyle w:val="Hyperlink"/>
            <w:rFonts w:ascii="Tahoma" w:hAnsi="Tahoma" w:cs="Tahoma"/>
            <w:sz w:val="24"/>
            <w:szCs w:val="24"/>
          </w:rPr>
          <w:t>Tracey Brown</w:t>
        </w:r>
      </w:hyperlink>
      <w:r w:rsidRPr="00CC695C">
        <w:rPr>
          <w:rFonts w:ascii="Tahoma" w:hAnsi="Tahoma" w:cs="Tahoma"/>
          <w:color w:val="595959" w:themeColor="text1" w:themeTint="A6"/>
          <w:sz w:val="24"/>
          <w:szCs w:val="24"/>
        </w:rPr>
        <w:t>,</w:t>
      </w:r>
      <w:r w:rsidRPr="00C47215">
        <w:rPr>
          <w:rFonts w:ascii="Tahoma" w:hAnsi="Tahoma" w:cs="Tahoma"/>
          <w:color w:val="595959" w:themeColor="text1" w:themeTint="A6"/>
          <w:sz w:val="24"/>
          <w:szCs w:val="24"/>
        </w:rPr>
        <w:t xml:space="preserve"> senior vice president of operations and customer experience for Sam’s Club</w:t>
      </w:r>
      <w:r w:rsidR="00FC7A4C" w:rsidRPr="00C47215">
        <w:rPr>
          <w:rFonts w:ascii="Tahoma" w:hAnsi="Tahoma" w:cs="Tahoma"/>
          <w:color w:val="595959" w:themeColor="text1" w:themeTint="A6"/>
          <w:sz w:val="24"/>
          <w:szCs w:val="24"/>
        </w:rPr>
        <w:t xml:space="preserve">; </w:t>
      </w:r>
      <w:hyperlink r:id="rId10" w:history="1">
        <w:r w:rsidRPr="007E4BB5">
          <w:rPr>
            <w:rStyle w:val="Hyperlink"/>
            <w:rFonts w:ascii="Tahoma" w:hAnsi="Tahoma" w:cs="Tahoma"/>
            <w:sz w:val="24"/>
            <w:szCs w:val="24"/>
          </w:rPr>
          <w:t>Kelly Caruso</w:t>
        </w:r>
      </w:hyperlink>
      <w:r w:rsidRPr="00C47215">
        <w:rPr>
          <w:rFonts w:ascii="Tahoma" w:hAnsi="Tahoma" w:cs="Tahoma"/>
          <w:color w:val="595959" w:themeColor="text1" w:themeTint="A6"/>
          <w:sz w:val="24"/>
          <w:szCs w:val="24"/>
        </w:rPr>
        <w:t xml:space="preserve">, senior vice president, </w:t>
      </w:r>
      <w:proofErr w:type="spellStart"/>
      <w:r w:rsidRPr="00C47215">
        <w:rPr>
          <w:rFonts w:ascii="Tahoma" w:hAnsi="Tahoma" w:cs="Tahoma"/>
          <w:color w:val="595959" w:themeColor="text1" w:themeTint="A6"/>
          <w:sz w:val="24"/>
          <w:szCs w:val="24"/>
        </w:rPr>
        <w:t>hardlines</w:t>
      </w:r>
      <w:proofErr w:type="spellEnd"/>
      <w:r w:rsidRPr="00C47215">
        <w:rPr>
          <w:rFonts w:ascii="Tahoma" w:hAnsi="Tahoma" w:cs="Tahoma"/>
          <w:color w:val="595959" w:themeColor="text1" w:themeTint="A6"/>
          <w:sz w:val="24"/>
          <w:szCs w:val="24"/>
        </w:rPr>
        <w:t>, at Target</w:t>
      </w:r>
      <w:r w:rsidR="00FC7A4C" w:rsidRPr="00C47215">
        <w:rPr>
          <w:rFonts w:ascii="Tahoma" w:hAnsi="Tahoma" w:cs="Tahoma"/>
          <w:color w:val="595959" w:themeColor="text1" w:themeTint="A6"/>
          <w:sz w:val="24"/>
          <w:szCs w:val="24"/>
        </w:rPr>
        <w:t xml:space="preserve">; </w:t>
      </w:r>
      <w:hyperlink r:id="rId11" w:history="1">
        <w:r w:rsidRPr="007E4BB5">
          <w:rPr>
            <w:rStyle w:val="Hyperlink"/>
            <w:rFonts w:ascii="Tahoma" w:hAnsi="Tahoma" w:cs="Tahoma"/>
            <w:sz w:val="24"/>
            <w:szCs w:val="24"/>
          </w:rPr>
          <w:t>Kendra Doyel</w:t>
        </w:r>
      </w:hyperlink>
      <w:r w:rsidRPr="00C47215">
        <w:rPr>
          <w:rFonts w:ascii="Tahoma" w:hAnsi="Tahoma" w:cs="Tahoma"/>
          <w:color w:val="595959" w:themeColor="text1" w:themeTint="A6"/>
          <w:sz w:val="24"/>
          <w:szCs w:val="24"/>
        </w:rPr>
        <w:t>, senior director, human resources for Ralph’s Grocery Company</w:t>
      </w:r>
      <w:r w:rsidR="007E4BB5">
        <w:rPr>
          <w:rFonts w:ascii="Tahoma" w:hAnsi="Tahoma" w:cs="Tahoma"/>
          <w:color w:val="595959" w:themeColor="text1" w:themeTint="A6"/>
          <w:sz w:val="24"/>
          <w:szCs w:val="24"/>
        </w:rPr>
        <w:t xml:space="preserve"> and </w:t>
      </w:r>
      <w:r w:rsidRPr="00C47215">
        <w:rPr>
          <w:rFonts w:ascii="Tahoma" w:hAnsi="Tahoma" w:cs="Tahoma"/>
          <w:color w:val="595959" w:themeColor="text1" w:themeTint="A6"/>
          <w:sz w:val="24"/>
          <w:szCs w:val="24"/>
        </w:rPr>
        <w:t>Food 4 Less/Food Co. at Kroger</w:t>
      </w:r>
      <w:r w:rsidR="00FC7A4C" w:rsidRPr="00C47215">
        <w:rPr>
          <w:rFonts w:ascii="Tahoma" w:hAnsi="Tahoma" w:cs="Tahoma"/>
          <w:color w:val="595959" w:themeColor="text1" w:themeTint="A6"/>
          <w:sz w:val="24"/>
          <w:szCs w:val="24"/>
        </w:rPr>
        <w:t xml:space="preserve">; </w:t>
      </w:r>
      <w:hyperlink r:id="rId12" w:history="1">
        <w:r w:rsidRPr="007E4BB5">
          <w:rPr>
            <w:rStyle w:val="Hyperlink"/>
            <w:rFonts w:ascii="Tahoma" w:hAnsi="Tahoma" w:cs="Tahoma"/>
            <w:sz w:val="24"/>
            <w:szCs w:val="24"/>
          </w:rPr>
          <w:t xml:space="preserve">Michelle </w:t>
        </w:r>
        <w:proofErr w:type="spellStart"/>
        <w:r w:rsidRPr="007E4BB5">
          <w:rPr>
            <w:rStyle w:val="Hyperlink"/>
            <w:rFonts w:ascii="Tahoma" w:hAnsi="Tahoma" w:cs="Tahoma"/>
            <w:sz w:val="24"/>
            <w:szCs w:val="24"/>
          </w:rPr>
          <w:t>Freyre</w:t>
        </w:r>
        <w:proofErr w:type="spellEnd"/>
      </w:hyperlink>
      <w:r w:rsidRPr="00C47215">
        <w:rPr>
          <w:rFonts w:ascii="Tahoma" w:hAnsi="Tahoma" w:cs="Tahoma"/>
          <w:color w:val="595959" w:themeColor="text1" w:themeTint="A6"/>
          <w:sz w:val="24"/>
          <w:szCs w:val="24"/>
        </w:rPr>
        <w:t>, president of U.S. Beauty at Johnson &amp; Johnson Consumer Inc.</w:t>
      </w:r>
      <w:r w:rsidR="00FC7A4C" w:rsidRPr="00C47215">
        <w:rPr>
          <w:rFonts w:ascii="Tahoma" w:hAnsi="Tahoma" w:cs="Tahoma"/>
          <w:color w:val="595959" w:themeColor="text1" w:themeTint="A6"/>
          <w:sz w:val="24"/>
          <w:szCs w:val="24"/>
        </w:rPr>
        <w:t xml:space="preserve">; </w:t>
      </w:r>
      <w:hyperlink r:id="rId13" w:history="1">
        <w:r w:rsidRPr="007E4BB5">
          <w:rPr>
            <w:rStyle w:val="Hyperlink"/>
            <w:rFonts w:ascii="Tahoma" w:hAnsi="Tahoma" w:cs="Tahoma"/>
            <w:sz w:val="24"/>
            <w:szCs w:val="24"/>
          </w:rPr>
          <w:t xml:space="preserve">Abbe </w:t>
        </w:r>
        <w:proofErr w:type="spellStart"/>
        <w:r w:rsidRPr="007E4BB5">
          <w:rPr>
            <w:rStyle w:val="Hyperlink"/>
            <w:rFonts w:ascii="Tahoma" w:hAnsi="Tahoma" w:cs="Tahoma"/>
            <w:sz w:val="24"/>
            <w:szCs w:val="24"/>
          </w:rPr>
          <w:t>Luersman</w:t>
        </w:r>
        <w:proofErr w:type="spellEnd"/>
      </w:hyperlink>
      <w:r w:rsidRPr="00C47215">
        <w:rPr>
          <w:rFonts w:ascii="Tahoma" w:hAnsi="Tahoma" w:cs="Tahoma"/>
          <w:color w:val="595959" w:themeColor="text1" w:themeTint="A6"/>
          <w:sz w:val="24"/>
          <w:szCs w:val="24"/>
        </w:rPr>
        <w:t>, chief human resources officer for Ahold Delhaize</w:t>
      </w:r>
      <w:r w:rsidR="00752275" w:rsidRPr="00C47215">
        <w:rPr>
          <w:rFonts w:ascii="Tahoma" w:hAnsi="Tahoma" w:cs="Tahoma"/>
          <w:color w:val="595959" w:themeColor="text1" w:themeTint="A6"/>
          <w:sz w:val="24"/>
          <w:szCs w:val="24"/>
        </w:rPr>
        <w:t xml:space="preserve">; </w:t>
      </w:r>
      <w:hyperlink r:id="rId14" w:history="1">
        <w:r w:rsidRPr="007E4BB5">
          <w:rPr>
            <w:rStyle w:val="Hyperlink"/>
            <w:rFonts w:ascii="Tahoma" w:hAnsi="Tahoma" w:cs="Tahoma"/>
            <w:sz w:val="24"/>
            <w:szCs w:val="24"/>
          </w:rPr>
          <w:t>Kim Underhill</w:t>
        </w:r>
      </w:hyperlink>
      <w:r w:rsidRPr="00C47215">
        <w:rPr>
          <w:rFonts w:ascii="Tahoma" w:hAnsi="Tahoma" w:cs="Tahoma"/>
          <w:color w:val="595959" w:themeColor="text1" w:themeTint="A6"/>
          <w:sz w:val="24"/>
          <w:szCs w:val="24"/>
        </w:rPr>
        <w:t>, global president for Kimberly-Clark Professional</w:t>
      </w:r>
      <w:r w:rsidR="00752275" w:rsidRPr="00C47215">
        <w:rPr>
          <w:rFonts w:ascii="Tahoma" w:hAnsi="Tahoma" w:cs="Tahoma"/>
          <w:color w:val="595959" w:themeColor="text1" w:themeTint="A6"/>
          <w:sz w:val="24"/>
          <w:szCs w:val="24"/>
        </w:rPr>
        <w:t xml:space="preserve">; and </w:t>
      </w:r>
      <w:hyperlink r:id="rId15" w:history="1">
        <w:r w:rsidRPr="007E4BB5">
          <w:rPr>
            <w:rStyle w:val="Hyperlink"/>
            <w:rFonts w:ascii="Tahoma" w:hAnsi="Tahoma" w:cs="Tahoma"/>
            <w:sz w:val="24"/>
            <w:szCs w:val="24"/>
          </w:rPr>
          <w:t>Ena Williams</w:t>
        </w:r>
      </w:hyperlink>
      <w:r w:rsidRPr="00C47215">
        <w:rPr>
          <w:rFonts w:ascii="Tahoma" w:hAnsi="Tahoma" w:cs="Tahoma"/>
          <w:color w:val="595959" w:themeColor="text1" w:themeTint="A6"/>
          <w:sz w:val="24"/>
          <w:szCs w:val="24"/>
        </w:rPr>
        <w:t xml:space="preserve">, senior vice president and head of international at 7-Eleven Inc. </w:t>
      </w:r>
    </w:p>
    <w:p w14:paraId="59FF3301" w14:textId="3F1CF561" w:rsidR="00C47215" w:rsidRDefault="00C81883" w:rsidP="00752275">
      <w:pPr>
        <w:pStyle w:val="NoSpacing"/>
        <w:spacing w:line="276" w:lineRule="auto"/>
        <w:rPr>
          <w:rFonts w:ascii="Tahoma" w:hAnsi="Tahoma" w:cs="Tahoma"/>
          <w:color w:val="595959" w:themeColor="text1" w:themeTint="A6"/>
          <w:sz w:val="24"/>
          <w:szCs w:val="24"/>
        </w:rPr>
      </w:pPr>
      <w:r w:rsidRPr="00C47215">
        <w:rPr>
          <w:rFonts w:ascii="Tahoma" w:hAnsi="Tahoma" w:cs="Tahoma"/>
          <w:color w:val="595959" w:themeColor="text1" w:themeTint="A6"/>
          <w:sz w:val="24"/>
          <w:szCs w:val="24"/>
          <w:highlight w:val="yellow"/>
        </w:rPr>
        <w:br/>
      </w:r>
      <w:r w:rsidRPr="00C47215">
        <w:rPr>
          <w:rFonts w:ascii="Tahoma" w:hAnsi="Tahoma" w:cs="Tahoma"/>
          <w:color w:val="595959" w:themeColor="text1" w:themeTint="A6"/>
          <w:sz w:val="24"/>
          <w:szCs w:val="24"/>
        </w:rPr>
        <w:t xml:space="preserve">“These women represent the best of NEW — successful business leaders who are passionate about gender equality at work,” </w:t>
      </w:r>
      <w:r w:rsidR="00426287">
        <w:rPr>
          <w:rFonts w:ascii="Tahoma" w:hAnsi="Tahoma" w:cs="Tahoma"/>
          <w:color w:val="595959" w:themeColor="text1" w:themeTint="A6"/>
          <w:sz w:val="24"/>
          <w:szCs w:val="24"/>
        </w:rPr>
        <w:t>NEW President and</w:t>
      </w:r>
      <w:r w:rsidRPr="00C47215">
        <w:rPr>
          <w:rFonts w:ascii="Tahoma" w:hAnsi="Tahoma" w:cs="Tahoma"/>
          <w:color w:val="595959" w:themeColor="text1" w:themeTint="A6"/>
          <w:sz w:val="24"/>
          <w:szCs w:val="24"/>
        </w:rPr>
        <w:t xml:space="preserve"> CEO Sarah Alter said. “We’re fortunate to have them guiding NEW as we strengthen our advocacy, broaden our reach, and roll out new programs that will help propel the careers of women at all levels and functions</w:t>
      </w:r>
      <w:r w:rsidR="007A6496">
        <w:rPr>
          <w:rFonts w:ascii="Tahoma" w:hAnsi="Tahoma" w:cs="Tahoma"/>
          <w:color w:val="595959" w:themeColor="text1" w:themeTint="A6"/>
          <w:sz w:val="24"/>
          <w:szCs w:val="24"/>
        </w:rPr>
        <w:t xml:space="preserve">. </w:t>
      </w:r>
      <w:r w:rsidR="00752275" w:rsidRPr="00C47215">
        <w:rPr>
          <w:rFonts w:ascii="Tahoma" w:hAnsi="Tahoma" w:cs="Tahoma"/>
          <w:color w:val="595959" w:themeColor="text1" w:themeTint="A6"/>
          <w:sz w:val="24"/>
          <w:szCs w:val="24"/>
        </w:rPr>
        <w:t xml:space="preserve">We’re </w:t>
      </w:r>
      <w:r w:rsidR="008D3407">
        <w:rPr>
          <w:rFonts w:ascii="Tahoma" w:hAnsi="Tahoma" w:cs="Tahoma"/>
          <w:color w:val="595959" w:themeColor="text1" w:themeTint="A6"/>
          <w:sz w:val="24"/>
          <w:szCs w:val="24"/>
        </w:rPr>
        <w:t xml:space="preserve">especially </w:t>
      </w:r>
      <w:r w:rsidR="00752275" w:rsidRPr="00C47215">
        <w:rPr>
          <w:rFonts w:ascii="Tahoma" w:hAnsi="Tahoma" w:cs="Tahoma"/>
          <w:color w:val="595959" w:themeColor="text1" w:themeTint="A6"/>
          <w:sz w:val="24"/>
          <w:szCs w:val="24"/>
        </w:rPr>
        <w:t>privileged to have Lisa as our new</w:t>
      </w:r>
      <w:r w:rsidR="00426287">
        <w:rPr>
          <w:rFonts w:ascii="Tahoma" w:hAnsi="Tahoma" w:cs="Tahoma"/>
          <w:color w:val="595959" w:themeColor="text1" w:themeTint="A6"/>
          <w:sz w:val="24"/>
          <w:szCs w:val="24"/>
        </w:rPr>
        <w:t xml:space="preserve"> b</w:t>
      </w:r>
      <w:r w:rsidR="00752275" w:rsidRPr="00C47215">
        <w:rPr>
          <w:rFonts w:ascii="Tahoma" w:hAnsi="Tahoma" w:cs="Tahoma"/>
          <w:color w:val="595959" w:themeColor="text1" w:themeTint="A6"/>
          <w:sz w:val="24"/>
          <w:szCs w:val="24"/>
        </w:rPr>
        <w:t>oard chair</w:t>
      </w:r>
      <w:r w:rsidR="008D3407">
        <w:rPr>
          <w:rFonts w:ascii="Tahoma" w:hAnsi="Tahoma" w:cs="Tahoma"/>
          <w:color w:val="595959" w:themeColor="text1" w:themeTint="A6"/>
          <w:sz w:val="24"/>
          <w:szCs w:val="24"/>
        </w:rPr>
        <w:t xml:space="preserve">. </w:t>
      </w:r>
      <w:r w:rsidR="00E542E8">
        <w:rPr>
          <w:rFonts w:ascii="Tahoma" w:hAnsi="Tahoma" w:cs="Tahoma"/>
          <w:color w:val="595959" w:themeColor="text1" w:themeTint="A6"/>
          <w:sz w:val="24"/>
          <w:szCs w:val="24"/>
        </w:rPr>
        <w:t xml:space="preserve">Her willingness to take on this demanding role </w:t>
      </w:r>
      <w:r w:rsidR="00752275" w:rsidRPr="00C47215">
        <w:rPr>
          <w:rFonts w:ascii="Tahoma" w:hAnsi="Tahoma" w:cs="Tahoma"/>
          <w:color w:val="595959" w:themeColor="text1" w:themeTint="A6"/>
          <w:sz w:val="24"/>
          <w:szCs w:val="24"/>
        </w:rPr>
        <w:t xml:space="preserve">speaks volumes about her commitment to gender equality. </w:t>
      </w:r>
    </w:p>
    <w:p w14:paraId="4274F3CF" w14:textId="77777777" w:rsidR="008D3407" w:rsidRDefault="008D3407" w:rsidP="00752275">
      <w:pPr>
        <w:pStyle w:val="NoSpacing"/>
        <w:spacing w:line="276" w:lineRule="auto"/>
        <w:rPr>
          <w:rFonts w:ascii="Tahoma" w:hAnsi="Tahoma" w:cs="Tahoma"/>
          <w:color w:val="595959" w:themeColor="text1" w:themeTint="A6"/>
          <w:sz w:val="24"/>
          <w:szCs w:val="24"/>
        </w:rPr>
      </w:pPr>
    </w:p>
    <w:p w14:paraId="1BBA2D02" w14:textId="77777777" w:rsidR="008D3407" w:rsidRPr="00C47215" w:rsidRDefault="008D3407" w:rsidP="00752275">
      <w:pPr>
        <w:pStyle w:val="NoSpacing"/>
        <w:spacing w:line="276" w:lineRule="auto"/>
        <w:rPr>
          <w:rFonts w:ascii="Tahoma" w:hAnsi="Tahoma" w:cs="Tahoma"/>
          <w:color w:val="595959" w:themeColor="text1" w:themeTint="A6"/>
          <w:sz w:val="24"/>
          <w:szCs w:val="24"/>
        </w:rPr>
      </w:pPr>
    </w:p>
    <w:p w14:paraId="7C356329" w14:textId="77777777" w:rsidR="00C47215" w:rsidRPr="00C47215" w:rsidRDefault="00C47215" w:rsidP="00752275">
      <w:pPr>
        <w:pStyle w:val="NoSpacing"/>
        <w:spacing w:line="276" w:lineRule="auto"/>
        <w:rPr>
          <w:rFonts w:ascii="Tahoma" w:hAnsi="Tahoma" w:cs="Tahoma"/>
          <w:color w:val="595959" w:themeColor="text1" w:themeTint="A6"/>
          <w:sz w:val="24"/>
          <w:szCs w:val="24"/>
        </w:rPr>
      </w:pPr>
    </w:p>
    <w:p w14:paraId="272A28FD" w14:textId="77777777" w:rsidR="00C47215" w:rsidRPr="00C47215" w:rsidRDefault="00C47215" w:rsidP="00C47215">
      <w:pPr>
        <w:pStyle w:val="NoSpacing"/>
        <w:spacing w:line="276" w:lineRule="auto"/>
        <w:jc w:val="right"/>
        <w:rPr>
          <w:rFonts w:ascii="Tahoma" w:hAnsi="Tahoma" w:cs="Tahoma"/>
          <w:color w:val="595959" w:themeColor="text1" w:themeTint="A6"/>
          <w:sz w:val="24"/>
          <w:szCs w:val="24"/>
        </w:rPr>
      </w:pPr>
      <w:r w:rsidRPr="00C47215">
        <w:rPr>
          <w:rFonts w:ascii="Tahoma" w:hAnsi="Tahoma" w:cs="Tahoma"/>
          <w:color w:val="595959" w:themeColor="text1" w:themeTint="A6"/>
          <w:sz w:val="24"/>
          <w:szCs w:val="24"/>
        </w:rPr>
        <w:tab/>
      </w:r>
      <w:r w:rsidRPr="00C47215">
        <w:rPr>
          <w:rFonts w:ascii="Tahoma" w:hAnsi="Tahoma" w:cs="Tahoma"/>
          <w:color w:val="595959" w:themeColor="text1" w:themeTint="A6"/>
          <w:sz w:val="24"/>
          <w:szCs w:val="24"/>
        </w:rPr>
        <w:tab/>
      </w:r>
      <w:r w:rsidRPr="00C47215">
        <w:rPr>
          <w:rFonts w:ascii="Tahoma" w:hAnsi="Tahoma" w:cs="Tahoma"/>
          <w:color w:val="595959" w:themeColor="text1" w:themeTint="A6"/>
          <w:sz w:val="24"/>
          <w:szCs w:val="24"/>
        </w:rPr>
        <w:tab/>
      </w:r>
      <w:r w:rsidRPr="00C47215">
        <w:rPr>
          <w:rFonts w:ascii="Tahoma" w:hAnsi="Tahoma" w:cs="Tahoma"/>
          <w:color w:val="595959" w:themeColor="text1" w:themeTint="A6"/>
          <w:sz w:val="24"/>
          <w:szCs w:val="24"/>
        </w:rPr>
        <w:tab/>
      </w:r>
      <w:r w:rsidRPr="00C47215">
        <w:rPr>
          <w:rFonts w:ascii="Tahoma" w:hAnsi="Tahoma" w:cs="Tahoma"/>
          <w:color w:val="595959" w:themeColor="text1" w:themeTint="A6"/>
          <w:sz w:val="24"/>
          <w:szCs w:val="24"/>
        </w:rPr>
        <w:tab/>
      </w:r>
      <w:r w:rsidRPr="00C47215">
        <w:rPr>
          <w:rFonts w:ascii="Tahoma" w:hAnsi="Tahoma" w:cs="Tahoma"/>
          <w:color w:val="595959" w:themeColor="text1" w:themeTint="A6"/>
          <w:sz w:val="24"/>
          <w:szCs w:val="24"/>
        </w:rPr>
        <w:tab/>
      </w:r>
      <w:r w:rsidRPr="00C47215">
        <w:rPr>
          <w:rFonts w:ascii="Tahoma" w:hAnsi="Tahoma" w:cs="Tahoma"/>
          <w:color w:val="595959" w:themeColor="text1" w:themeTint="A6"/>
          <w:sz w:val="24"/>
          <w:szCs w:val="24"/>
        </w:rPr>
        <w:tab/>
      </w:r>
      <w:r w:rsidRPr="00C47215">
        <w:rPr>
          <w:rFonts w:ascii="Tahoma" w:hAnsi="Tahoma" w:cs="Tahoma"/>
          <w:color w:val="595959" w:themeColor="text1" w:themeTint="A6"/>
          <w:sz w:val="24"/>
          <w:szCs w:val="24"/>
        </w:rPr>
        <w:tab/>
      </w:r>
      <w:r w:rsidRPr="00C47215">
        <w:rPr>
          <w:rFonts w:ascii="Tahoma" w:hAnsi="Tahoma" w:cs="Tahoma"/>
          <w:color w:val="595959" w:themeColor="text1" w:themeTint="A6"/>
          <w:sz w:val="24"/>
          <w:szCs w:val="24"/>
        </w:rPr>
        <w:tab/>
      </w:r>
      <w:r w:rsidRPr="00C47215">
        <w:rPr>
          <w:rFonts w:ascii="Tahoma" w:hAnsi="Tahoma" w:cs="Tahoma"/>
          <w:color w:val="595959" w:themeColor="text1" w:themeTint="A6"/>
          <w:sz w:val="24"/>
          <w:szCs w:val="24"/>
        </w:rPr>
        <w:tab/>
        <w:t>[more]</w:t>
      </w:r>
    </w:p>
    <w:p w14:paraId="379C1691" w14:textId="77777777" w:rsidR="00C47215" w:rsidRPr="00C47215" w:rsidRDefault="00C47215" w:rsidP="00752275">
      <w:pPr>
        <w:pStyle w:val="NoSpacing"/>
        <w:spacing w:line="276" w:lineRule="auto"/>
        <w:rPr>
          <w:rFonts w:ascii="Tahoma" w:hAnsi="Tahoma" w:cs="Tahoma"/>
          <w:color w:val="595959" w:themeColor="text1" w:themeTint="A6"/>
          <w:sz w:val="24"/>
          <w:szCs w:val="24"/>
        </w:rPr>
      </w:pPr>
    </w:p>
    <w:p w14:paraId="7A1A9CDA" w14:textId="77777777" w:rsidR="00C47215" w:rsidRPr="00C47215" w:rsidRDefault="00C47215" w:rsidP="00752275">
      <w:pPr>
        <w:pStyle w:val="NoSpacing"/>
        <w:spacing w:line="276" w:lineRule="auto"/>
        <w:rPr>
          <w:rFonts w:ascii="Tahoma" w:hAnsi="Tahoma" w:cs="Tahoma"/>
          <w:color w:val="595959" w:themeColor="text1" w:themeTint="A6"/>
          <w:sz w:val="24"/>
          <w:szCs w:val="24"/>
        </w:rPr>
      </w:pPr>
    </w:p>
    <w:p w14:paraId="3349E9CF" w14:textId="77777777" w:rsidR="00866281" w:rsidRDefault="00866281" w:rsidP="006B1BEE">
      <w:pPr>
        <w:pStyle w:val="NoSpacing"/>
        <w:spacing w:line="276" w:lineRule="auto"/>
        <w:rPr>
          <w:rFonts w:ascii="Tahoma" w:hAnsi="Tahoma" w:cs="Tahoma"/>
          <w:color w:val="595959" w:themeColor="text1" w:themeTint="A6"/>
          <w:sz w:val="24"/>
          <w:szCs w:val="24"/>
        </w:rPr>
      </w:pPr>
    </w:p>
    <w:p w14:paraId="62E0792E" w14:textId="381FA736" w:rsidR="004F3E13" w:rsidRPr="004F3E13" w:rsidRDefault="004F3E13" w:rsidP="006B1BEE">
      <w:pPr>
        <w:pStyle w:val="NoSpacing"/>
        <w:spacing w:line="276" w:lineRule="auto"/>
        <w:rPr>
          <w:rFonts w:ascii="Tahoma" w:hAnsi="Tahoma" w:cs="Tahoma"/>
          <w:i/>
          <w:color w:val="595959" w:themeColor="text1" w:themeTint="A6"/>
          <w:sz w:val="24"/>
          <w:szCs w:val="24"/>
        </w:rPr>
      </w:pPr>
      <w:r w:rsidRPr="004F3E13">
        <w:rPr>
          <w:rFonts w:ascii="Tahoma" w:hAnsi="Tahoma" w:cs="Tahoma"/>
          <w:i/>
          <w:color w:val="595959" w:themeColor="text1" w:themeTint="A6"/>
          <w:sz w:val="24"/>
          <w:szCs w:val="24"/>
        </w:rPr>
        <w:t>Page 2 – NEW names new</w:t>
      </w:r>
      <w:r w:rsidR="00EC234D">
        <w:rPr>
          <w:rFonts w:ascii="Tahoma" w:hAnsi="Tahoma" w:cs="Tahoma"/>
          <w:i/>
          <w:color w:val="595959" w:themeColor="text1" w:themeTint="A6"/>
          <w:sz w:val="24"/>
          <w:szCs w:val="24"/>
        </w:rPr>
        <w:t xml:space="preserve"> board members and chair</w:t>
      </w:r>
    </w:p>
    <w:p w14:paraId="056E935C" w14:textId="77777777" w:rsidR="004F3E13" w:rsidRDefault="004F3E13" w:rsidP="006B1BEE">
      <w:pPr>
        <w:pStyle w:val="NoSpacing"/>
        <w:spacing w:line="276" w:lineRule="auto"/>
        <w:rPr>
          <w:rFonts w:ascii="Tahoma" w:hAnsi="Tahoma" w:cs="Tahoma"/>
          <w:color w:val="595959" w:themeColor="text1" w:themeTint="A6"/>
          <w:sz w:val="24"/>
          <w:szCs w:val="24"/>
        </w:rPr>
      </w:pPr>
    </w:p>
    <w:p w14:paraId="1E305C32" w14:textId="4C272FC4" w:rsidR="006B1BEE" w:rsidRDefault="006B1BEE" w:rsidP="006B1BEE">
      <w:pPr>
        <w:pStyle w:val="NoSpacing"/>
        <w:spacing w:line="276" w:lineRule="auto"/>
        <w:rPr>
          <w:rFonts w:ascii="Tahoma" w:hAnsi="Tahoma" w:cs="Tahoma"/>
          <w:color w:val="595959" w:themeColor="text1" w:themeTint="A6"/>
          <w:sz w:val="24"/>
          <w:szCs w:val="24"/>
        </w:rPr>
      </w:pPr>
      <w:r w:rsidRPr="00C47215">
        <w:rPr>
          <w:rFonts w:ascii="Tahoma" w:hAnsi="Tahoma" w:cs="Tahoma"/>
          <w:color w:val="595959" w:themeColor="text1" w:themeTint="A6"/>
          <w:sz w:val="24"/>
          <w:szCs w:val="24"/>
        </w:rPr>
        <w:t>“</w:t>
      </w:r>
      <w:hyperlink r:id="rId16" w:history="1">
        <w:r w:rsidRPr="00C061E7">
          <w:rPr>
            <w:rStyle w:val="Hyperlink"/>
            <w:rFonts w:ascii="Tahoma" w:hAnsi="Tahoma" w:cs="Tahoma"/>
            <w:sz w:val="24"/>
            <w:szCs w:val="24"/>
          </w:rPr>
          <w:t>Karen Stuckey</w:t>
        </w:r>
      </w:hyperlink>
      <w:r w:rsidRPr="00C47215">
        <w:rPr>
          <w:rFonts w:ascii="Tahoma" w:hAnsi="Tahoma" w:cs="Tahoma"/>
          <w:color w:val="595959" w:themeColor="text1" w:themeTint="A6"/>
          <w:sz w:val="24"/>
          <w:szCs w:val="24"/>
        </w:rPr>
        <w:t xml:space="preserve"> has led NEW through a transformative period, as we have positioned ourselves to have a more powerful hand in shaping the future of the retail, consumer goods, technology a</w:t>
      </w:r>
      <w:r w:rsidR="008D3407">
        <w:rPr>
          <w:rFonts w:ascii="Tahoma" w:hAnsi="Tahoma" w:cs="Tahoma"/>
          <w:color w:val="595959" w:themeColor="text1" w:themeTint="A6"/>
          <w:sz w:val="24"/>
          <w:szCs w:val="24"/>
        </w:rPr>
        <w:t>nd financial services sectors</w:t>
      </w:r>
      <w:r w:rsidR="00385100">
        <w:rPr>
          <w:rFonts w:ascii="Tahoma" w:hAnsi="Tahoma" w:cs="Tahoma"/>
          <w:color w:val="595959" w:themeColor="text1" w:themeTint="A6"/>
          <w:sz w:val="24"/>
          <w:szCs w:val="24"/>
        </w:rPr>
        <w:t>,” Alter added.</w:t>
      </w:r>
      <w:r w:rsidR="00C47668">
        <w:rPr>
          <w:rFonts w:ascii="Tahoma" w:hAnsi="Tahoma" w:cs="Tahoma"/>
          <w:color w:val="595959" w:themeColor="text1" w:themeTint="A6"/>
          <w:sz w:val="24"/>
          <w:szCs w:val="24"/>
        </w:rPr>
        <w:t xml:space="preserve"> </w:t>
      </w:r>
      <w:r w:rsidR="00385100">
        <w:rPr>
          <w:rFonts w:ascii="Tahoma" w:hAnsi="Tahoma" w:cs="Tahoma"/>
          <w:color w:val="595959" w:themeColor="text1" w:themeTint="A6"/>
          <w:sz w:val="24"/>
          <w:szCs w:val="24"/>
        </w:rPr>
        <w:t>”</w:t>
      </w:r>
      <w:r w:rsidRPr="00C47215">
        <w:rPr>
          <w:rFonts w:ascii="Tahoma" w:hAnsi="Tahoma" w:cs="Tahoma"/>
          <w:color w:val="595959" w:themeColor="text1" w:themeTint="A6"/>
          <w:sz w:val="24"/>
          <w:szCs w:val="24"/>
        </w:rPr>
        <w:t xml:space="preserve">As the </w:t>
      </w:r>
      <w:r w:rsidR="004D6811">
        <w:rPr>
          <w:rFonts w:ascii="Tahoma" w:hAnsi="Tahoma" w:cs="Tahoma"/>
          <w:color w:val="595959" w:themeColor="text1" w:themeTint="A6"/>
          <w:sz w:val="24"/>
          <w:szCs w:val="24"/>
        </w:rPr>
        <w:t>b</w:t>
      </w:r>
      <w:r w:rsidRPr="00C47215">
        <w:rPr>
          <w:rFonts w:ascii="Tahoma" w:hAnsi="Tahoma" w:cs="Tahoma"/>
          <w:color w:val="595959" w:themeColor="text1" w:themeTint="A6"/>
          <w:sz w:val="24"/>
          <w:szCs w:val="24"/>
        </w:rPr>
        <w:t>oard’s immediate past chair, we’ll continue to benefit from Karen’s influence and guidance — and we couldn’t be more grateful.”</w:t>
      </w:r>
    </w:p>
    <w:p w14:paraId="404D9F37" w14:textId="77777777" w:rsidR="006B1BEE" w:rsidRPr="00C47215" w:rsidRDefault="006B1BEE" w:rsidP="006B1BEE">
      <w:pPr>
        <w:pStyle w:val="NoSpacing"/>
        <w:spacing w:line="276" w:lineRule="auto"/>
        <w:rPr>
          <w:rFonts w:ascii="Tahoma" w:hAnsi="Tahoma" w:cs="Tahoma"/>
          <w:color w:val="595959" w:themeColor="text1" w:themeTint="A6"/>
          <w:sz w:val="24"/>
          <w:szCs w:val="24"/>
        </w:rPr>
      </w:pPr>
    </w:p>
    <w:p w14:paraId="359B852A" w14:textId="77777777" w:rsidR="00866281" w:rsidRPr="00866281" w:rsidRDefault="00866281" w:rsidP="00B94F7E">
      <w:pPr>
        <w:spacing w:line="276" w:lineRule="auto"/>
        <w:rPr>
          <w:rFonts w:ascii="Tahoma" w:hAnsi="Tahoma" w:cs="Tahoma"/>
          <w:b/>
          <w:color w:val="595959" w:themeColor="text1" w:themeTint="A6"/>
          <w:szCs w:val="24"/>
        </w:rPr>
      </w:pPr>
      <w:r w:rsidRPr="00866281">
        <w:rPr>
          <w:rFonts w:ascii="Tahoma" w:hAnsi="Tahoma" w:cs="Tahoma"/>
          <w:b/>
          <w:color w:val="595959" w:themeColor="text1" w:themeTint="A6"/>
          <w:szCs w:val="24"/>
        </w:rPr>
        <w:t>Continuing to serve</w:t>
      </w:r>
    </w:p>
    <w:p w14:paraId="0B3C780C" w14:textId="165A5918" w:rsidR="002D2E33" w:rsidRPr="00C47215" w:rsidRDefault="002D2E33" w:rsidP="002D2E33">
      <w:pPr>
        <w:spacing w:line="276" w:lineRule="auto"/>
        <w:rPr>
          <w:rFonts w:ascii="Tahoma" w:hAnsi="Tahoma" w:cs="Tahoma"/>
          <w:color w:val="595959" w:themeColor="text1" w:themeTint="A6"/>
          <w:szCs w:val="24"/>
        </w:rPr>
      </w:pPr>
      <w:r w:rsidRPr="00C47215">
        <w:rPr>
          <w:rFonts w:ascii="Tahoma" w:hAnsi="Tahoma" w:cs="Tahoma"/>
          <w:color w:val="595959" w:themeColor="text1" w:themeTint="A6"/>
          <w:szCs w:val="24"/>
        </w:rPr>
        <w:t xml:space="preserve">Partnership Chair </w:t>
      </w:r>
      <w:hyperlink r:id="rId17" w:history="1">
        <w:r w:rsidRPr="007E4BB5">
          <w:rPr>
            <w:rStyle w:val="Hyperlink"/>
            <w:rFonts w:ascii="Tahoma" w:hAnsi="Tahoma" w:cs="Tahoma"/>
            <w:szCs w:val="24"/>
          </w:rPr>
          <w:t>Monica Turner</w:t>
        </w:r>
      </w:hyperlink>
      <w:r w:rsidRPr="00C47215">
        <w:rPr>
          <w:rFonts w:ascii="Tahoma" w:hAnsi="Tahoma" w:cs="Tahoma"/>
          <w:color w:val="595959" w:themeColor="text1" w:themeTint="A6"/>
          <w:szCs w:val="24"/>
        </w:rPr>
        <w:t>, vice president, customer business development for Procter &amp; Gamble, will serve a</w:t>
      </w:r>
      <w:r>
        <w:rPr>
          <w:rFonts w:ascii="Tahoma" w:hAnsi="Tahoma" w:cs="Tahoma"/>
          <w:color w:val="595959" w:themeColor="text1" w:themeTint="A6"/>
          <w:szCs w:val="24"/>
        </w:rPr>
        <w:t>s b</w:t>
      </w:r>
      <w:r w:rsidRPr="00C47215">
        <w:rPr>
          <w:rFonts w:ascii="Tahoma" w:hAnsi="Tahoma" w:cs="Tahoma"/>
          <w:color w:val="595959" w:themeColor="text1" w:themeTint="A6"/>
          <w:szCs w:val="24"/>
        </w:rPr>
        <w:t xml:space="preserve">oard vice chair. NEW </w:t>
      </w:r>
      <w:r w:rsidR="004D6811">
        <w:rPr>
          <w:rFonts w:ascii="Tahoma" w:hAnsi="Tahoma" w:cs="Tahoma"/>
          <w:color w:val="595959" w:themeColor="text1" w:themeTint="A6"/>
          <w:szCs w:val="24"/>
        </w:rPr>
        <w:t>b</w:t>
      </w:r>
      <w:r w:rsidRPr="00C47215">
        <w:rPr>
          <w:rFonts w:ascii="Tahoma" w:hAnsi="Tahoma" w:cs="Tahoma"/>
          <w:color w:val="595959" w:themeColor="text1" w:themeTint="A6"/>
          <w:szCs w:val="24"/>
        </w:rPr>
        <w:t xml:space="preserve">oard </w:t>
      </w:r>
      <w:r w:rsidR="004D6811">
        <w:rPr>
          <w:rFonts w:ascii="Tahoma" w:hAnsi="Tahoma" w:cs="Tahoma"/>
          <w:color w:val="595959" w:themeColor="text1" w:themeTint="A6"/>
          <w:szCs w:val="24"/>
        </w:rPr>
        <w:t>d</w:t>
      </w:r>
      <w:r w:rsidRPr="00C47215">
        <w:rPr>
          <w:rFonts w:ascii="Tahoma" w:hAnsi="Tahoma" w:cs="Tahoma"/>
          <w:color w:val="595959" w:themeColor="text1" w:themeTint="A6"/>
          <w:szCs w:val="24"/>
        </w:rPr>
        <w:t xml:space="preserve">irectors </w:t>
      </w:r>
      <w:r w:rsidR="004D6811">
        <w:rPr>
          <w:rFonts w:ascii="Tahoma" w:hAnsi="Tahoma" w:cs="Tahoma"/>
          <w:color w:val="595959" w:themeColor="text1" w:themeTint="A6"/>
          <w:szCs w:val="24"/>
        </w:rPr>
        <w:t>a</w:t>
      </w:r>
      <w:r w:rsidRPr="00C47215">
        <w:rPr>
          <w:rFonts w:ascii="Tahoma" w:hAnsi="Tahoma" w:cs="Tahoma"/>
          <w:color w:val="595959" w:themeColor="text1" w:themeTint="A6"/>
          <w:szCs w:val="24"/>
        </w:rPr>
        <w:t>t-</w:t>
      </w:r>
      <w:r w:rsidR="00DC464D">
        <w:rPr>
          <w:rFonts w:ascii="Tahoma" w:hAnsi="Tahoma" w:cs="Tahoma"/>
          <w:color w:val="595959" w:themeColor="text1" w:themeTint="A6"/>
          <w:szCs w:val="24"/>
        </w:rPr>
        <w:t>l</w:t>
      </w:r>
      <w:r w:rsidRPr="00C47215">
        <w:rPr>
          <w:rFonts w:ascii="Tahoma" w:hAnsi="Tahoma" w:cs="Tahoma"/>
          <w:color w:val="595959" w:themeColor="text1" w:themeTint="A6"/>
          <w:szCs w:val="24"/>
        </w:rPr>
        <w:t xml:space="preserve">arge taking on new roles are </w:t>
      </w:r>
      <w:hyperlink r:id="rId18" w:history="1">
        <w:r w:rsidRPr="007E4BB5">
          <w:rPr>
            <w:rStyle w:val="Hyperlink"/>
            <w:rFonts w:ascii="Tahoma" w:hAnsi="Tahoma" w:cs="Tahoma"/>
            <w:szCs w:val="24"/>
          </w:rPr>
          <w:t>Dagmar Boggs</w:t>
        </w:r>
      </w:hyperlink>
      <w:r w:rsidRPr="00C47215">
        <w:rPr>
          <w:rFonts w:ascii="Tahoma" w:hAnsi="Tahoma" w:cs="Tahoma"/>
          <w:color w:val="595959" w:themeColor="text1" w:themeTint="A6"/>
          <w:szCs w:val="24"/>
        </w:rPr>
        <w:t xml:space="preserve">, president, 7-Eleven Global Team, </w:t>
      </w:r>
      <w:r w:rsidR="004D6811">
        <w:rPr>
          <w:rFonts w:ascii="Tahoma" w:hAnsi="Tahoma" w:cs="Tahoma"/>
          <w:color w:val="595959" w:themeColor="text1" w:themeTint="A6"/>
          <w:szCs w:val="24"/>
        </w:rPr>
        <w:t xml:space="preserve">for </w:t>
      </w:r>
      <w:r w:rsidR="00997800">
        <w:rPr>
          <w:rFonts w:ascii="Tahoma" w:hAnsi="Tahoma" w:cs="Tahoma"/>
          <w:color w:val="595959" w:themeColor="text1" w:themeTint="A6"/>
          <w:szCs w:val="24"/>
        </w:rPr>
        <w:t xml:space="preserve">The </w:t>
      </w:r>
      <w:r w:rsidR="004D6811">
        <w:rPr>
          <w:rFonts w:ascii="Tahoma" w:hAnsi="Tahoma" w:cs="Tahoma"/>
          <w:color w:val="595959" w:themeColor="text1" w:themeTint="A6"/>
          <w:szCs w:val="24"/>
        </w:rPr>
        <w:t xml:space="preserve">Coca-Cola Company, </w:t>
      </w:r>
      <w:r w:rsidRPr="00C47215">
        <w:rPr>
          <w:rFonts w:ascii="Tahoma" w:hAnsi="Tahoma" w:cs="Tahoma"/>
          <w:color w:val="595959" w:themeColor="text1" w:themeTint="A6"/>
          <w:szCs w:val="24"/>
        </w:rPr>
        <w:t>who will serve as audit chair</w:t>
      </w:r>
      <w:r w:rsidR="00051596">
        <w:rPr>
          <w:rFonts w:ascii="Tahoma" w:hAnsi="Tahoma" w:cs="Tahoma"/>
          <w:color w:val="595959" w:themeColor="text1" w:themeTint="A6"/>
          <w:szCs w:val="24"/>
        </w:rPr>
        <w:t xml:space="preserve">; </w:t>
      </w:r>
      <w:hyperlink r:id="rId19" w:history="1">
        <w:r w:rsidR="00051596" w:rsidRPr="00B71EAE">
          <w:rPr>
            <w:rStyle w:val="Hyperlink"/>
            <w:rFonts w:ascii="Tahoma" w:hAnsi="Tahoma" w:cs="Tahoma"/>
            <w:szCs w:val="24"/>
          </w:rPr>
          <w:t>Nicola Johnson</w:t>
        </w:r>
      </w:hyperlink>
      <w:r w:rsidR="00051596" w:rsidRPr="00C47215">
        <w:rPr>
          <w:rFonts w:ascii="Tahoma" w:hAnsi="Tahoma" w:cs="Tahoma"/>
          <w:color w:val="595959" w:themeColor="text1" w:themeTint="A6"/>
          <w:szCs w:val="24"/>
        </w:rPr>
        <w:t>, principal, consumer and industrial products practice, Deloitte Consulting</w:t>
      </w:r>
      <w:r w:rsidR="00051596">
        <w:rPr>
          <w:rFonts w:ascii="Tahoma" w:hAnsi="Tahoma" w:cs="Tahoma"/>
          <w:color w:val="595959" w:themeColor="text1" w:themeTint="A6"/>
          <w:szCs w:val="24"/>
        </w:rPr>
        <w:t>,</w:t>
      </w:r>
      <w:r w:rsidR="00CE0310">
        <w:rPr>
          <w:rFonts w:ascii="Tahoma" w:hAnsi="Tahoma" w:cs="Tahoma"/>
          <w:color w:val="595959" w:themeColor="text1" w:themeTint="A6"/>
          <w:szCs w:val="24"/>
        </w:rPr>
        <w:t xml:space="preserve"> now</w:t>
      </w:r>
      <w:r w:rsidR="00051596">
        <w:rPr>
          <w:rFonts w:ascii="Tahoma" w:hAnsi="Tahoma" w:cs="Tahoma"/>
          <w:color w:val="595959" w:themeColor="text1" w:themeTint="A6"/>
          <w:szCs w:val="24"/>
        </w:rPr>
        <w:t xml:space="preserve"> technology chair;</w:t>
      </w:r>
      <w:r w:rsidRPr="00C47215">
        <w:rPr>
          <w:rFonts w:ascii="Tahoma" w:hAnsi="Tahoma" w:cs="Tahoma"/>
          <w:color w:val="595959" w:themeColor="text1" w:themeTint="A6"/>
          <w:szCs w:val="24"/>
        </w:rPr>
        <w:t xml:space="preserve"> and </w:t>
      </w:r>
      <w:hyperlink r:id="rId20" w:history="1">
        <w:r w:rsidRPr="007E4BB5">
          <w:rPr>
            <w:rStyle w:val="Hyperlink"/>
            <w:rFonts w:ascii="Tahoma" w:hAnsi="Tahoma" w:cs="Tahoma"/>
            <w:szCs w:val="24"/>
          </w:rPr>
          <w:t>Beth Marrion</w:t>
        </w:r>
      </w:hyperlink>
      <w:r w:rsidRPr="00C47215">
        <w:rPr>
          <w:rFonts w:ascii="Tahoma" w:hAnsi="Tahoma" w:cs="Tahoma"/>
          <w:color w:val="595959" w:themeColor="text1" w:themeTint="A6"/>
          <w:szCs w:val="24"/>
        </w:rPr>
        <w:t>, managing director, retail, at Accenture, who will serve as regional chair.</w:t>
      </w:r>
    </w:p>
    <w:p w14:paraId="13A85794" w14:textId="51374127" w:rsidR="002F3ECE" w:rsidRDefault="00BF6F87" w:rsidP="00B94F7E">
      <w:pPr>
        <w:spacing w:line="276" w:lineRule="auto"/>
        <w:rPr>
          <w:rFonts w:ascii="Tahoma" w:hAnsi="Tahoma" w:cs="Tahoma"/>
          <w:color w:val="595959" w:themeColor="text1" w:themeTint="A6"/>
          <w:szCs w:val="24"/>
        </w:rPr>
      </w:pPr>
      <w:r w:rsidRPr="00C47215">
        <w:rPr>
          <w:rFonts w:ascii="Tahoma" w:hAnsi="Tahoma" w:cs="Tahoma"/>
          <w:color w:val="595959" w:themeColor="text1" w:themeTint="A6"/>
          <w:szCs w:val="24"/>
        </w:rPr>
        <w:t>Continuing t</w:t>
      </w:r>
      <w:r>
        <w:rPr>
          <w:rFonts w:ascii="Tahoma" w:hAnsi="Tahoma" w:cs="Tahoma"/>
          <w:color w:val="595959" w:themeColor="text1" w:themeTint="A6"/>
          <w:szCs w:val="24"/>
        </w:rPr>
        <w:t xml:space="preserve">heir terms on the NEW Board are: </w:t>
      </w:r>
      <w:r w:rsidRPr="00C47215">
        <w:rPr>
          <w:rFonts w:ascii="Tahoma" w:hAnsi="Tahoma" w:cs="Tahoma"/>
          <w:color w:val="595959" w:themeColor="text1" w:themeTint="A6"/>
          <w:szCs w:val="24"/>
        </w:rPr>
        <w:t xml:space="preserve">Treasurer </w:t>
      </w:r>
      <w:hyperlink r:id="rId21" w:history="1">
        <w:r w:rsidRPr="007E4BB5">
          <w:rPr>
            <w:rStyle w:val="Hyperlink"/>
            <w:rFonts w:ascii="Tahoma" w:hAnsi="Tahoma" w:cs="Tahoma"/>
            <w:szCs w:val="24"/>
          </w:rPr>
          <w:t>Erby Foster Jr.</w:t>
        </w:r>
      </w:hyperlink>
      <w:r w:rsidRPr="00C47215">
        <w:rPr>
          <w:rFonts w:ascii="Tahoma" w:hAnsi="Tahoma" w:cs="Tahoma"/>
          <w:color w:val="595959" w:themeColor="text1" w:themeTint="A6"/>
          <w:szCs w:val="24"/>
        </w:rPr>
        <w:t xml:space="preserve">, </w:t>
      </w:r>
      <w:r>
        <w:rPr>
          <w:rFonts w:ascii="Tahoma" w:hAnsi="Tahoma" w:cs="Tahoma"/>
          <w:color w:val="595959" w:themeColor="text1" w:themeTint="A6"/>
          <w:szCs w:val="24"/>
        </w:rPr>
        <w:t xml:space="preserve">CEO of Foster Inclusion; </w:t>
      </w:r>
      <w:r w:rsidRPr="00C47215">
        <w:rPr>
          <w:rFonts w:ascii="Tahoma" w:hAnsi="Tahoma" w:cs="Tahoma"/>
          <w:color w:val="595959" w:themeColor="text1" w:themeTint="A6"/>
          <w:szCs w:val="24"/>
        </w:rPr>
        <w:t xml:space="preserve">Secretary </w:t>
      </w:r>
      <w:hyperlink r:id="rId22" w:history="1">
        <w:r w:rsidR="00B71EAE">
          <w:rPr>
            <w:rStyle w:val="Hyperlink"/>
            <w:rFonts w:ascii="Tahoma" w:hAnsi="Tahoma" w:cs="Tahoma"/>
            <w:szCs w:val="24"/>
          </w:rPr>
          <w:t>Regenia Stein</w:t>
        </w:r>
      </w:hyperlink>
      <w:r w:rsidR="00B71EAE">
        <w:rPr>
          <w:rFonts w:ascii="Tahoma" w:hAnsi="Tahoma" w:cs="Tahoma"/>
          <w:color w:val="595959" w:themeColor="text1" w:themeTint="A6"/>
          <w:szCs w:val="24"/>
        </w:rPr>
        <w:t>,</w:t>
      </w:r>
      <w:r w:rsidRPr="00C47215">
        <w:rPr>
          <w:rFonts w:ascii="Tahoma" w:hAnsi="Tahoma" w:cs="Tahoma"/>
          <w:color w:val="595959" w:themeColor="text1" w:themeTint="A6"/>
          <w:szCs w:val="24"/>
        </w:rPr>
        <w:t xml:space="preserve"> principal at Ingenuity Consulting</w:t>
      </w:r>
      <w:r>
        <w:rPr>
          <w:rFonts w:ascii="Tahoma" w:hAnsi="Tahoma" w:cs="Tahoma"/>
          <w:color w:val="595959" w:themeColor="text1" w:themeTint="A6"/>
          <w:szCs w:val="24"/>
        </w:rPr>
        <w:t>;</w:t>
      </w:r>
      <w:r w:rsidR="00B94F7E">
        <w:rPr>
          <w:rFonts w:ascii="Tahoma" w:hAnsi="Tahoma" w:cs="Tahoma"/>
          <w:color w:val="595959" w:themeColor="text1" w:themeTint="A6"/>
          <w:szCs w:val="24"/>
        </w:rPr>
        <w:t xml:space="preserve"> </w:t>
      </w:r>
      <w:r w:rsidRPr="00C47215">
        <w:rPr>
          <w:rFonts w:ascii="Tahoma" w:hAnsi="Tahoma" w:cs="Tahoma"/>
          <w:color w:val="595959" w:themeColor="text1" w:themeTint="A6"/>
          <w:szCs w:val="24"/>
        </w:rPr>
        <w:t xml:space="preserve">Transformation Chair </w:t>
      </w:r>
      <w:hyperlink r:id="rId23" w:history="1">
        <w:r w:rsidRPr="00B71EAE">
          <w:rPr>
            <w:rStyle w:val="Hyperlink"/>
            <w:rFonts w:ascii="Tahoma" w:hAnsi="Tahoma" w:cs="Tahoma"/>
            <w:szCs w:val="24"/>
          </w:rPr>
          <w:t>Vicki Felker</w:t>
        </w:r>
      </w:hyperlink>
      <w:r w:rsidRPr="00C47215">
        <w:rPr>
          <w:rFonts w:ascii="Tahoma" w:hAnsi="Tahoma" w:cs="Tahoma"/>
          <w:color w:val="595959" w:themeColor="text1" w:themeTint="A6"/>
          <w:szCs w:val="24"/>
        </w:rPr>
        <w:t>, vice president and general manager, Golden Products Division at Nestlé Purina PetCare</w:t>
      </w:r>
      <w:r w:rsidR="00B94F7E">
        <w:rPr>
          <w:rFonts w:ascii="Tahoma" w:hAnsi="Tahoma" w:cs="Tahoma"/>
          <w:color w:val="595959" w:themeColor="text1" w:themeTint="A6"/>
          <w:szCs w:val="24"/>
        </w:rPr>
        <w:t xml:space="preserve">; </w:t>
      </w:r>
      <w:r w:rsidR="002F3ECE">
        <w:rPr>
          <w:rFonts w:ascii="Tahoma" w:hAnsi="Tahoma" w:cs="Tahoma"/>
          <w:color w:val="595959" w:themeColor="text1" w:themeTint="A6"/>
          <w:szCs w:val="24"/>
        </w:rPr>
        <w:t xml:space="preserve">and </w:t>
      </w:r>
      <w:r w:rsidRPr="00C47215">
        <w:rPr>
          <w:rFonts w:ascii="Tahoma" w:hAnsi="Tahoma" w:cs="Tahoma"/>
          <w:color w:val="595959" w:themeColor="text1" w:themeTint="A6"/>
          <w:szCs w:val="24"/>
        </w:rPr>
        <w:t xml:space="preserve">Compensation Chair </w:t>
      </w:r>
      <w:hyperlink r:id="rId24" w:history="1">
        <w:r w:rsidRPr="00B71EAE">
          <w:rPr>
            <w:rStyle w:val="Hyperlink"/>
            <w:rFonts w:ascii="Tahoma" w:hAnsi="Tahoma" w:cs="Tahoma"/>
            <w:szCs w:val="24"/>
          </w:rPr>
          <w:t>Karen Mooney</w:t>
        </w:r>
      </w:hyperlink>
      <w:r w:rsidRPr="00C47215">
        <w:rPr>
          <w:rFonts w:ascii="Tahoma" w:hAnsi="Tahoma" w:cs="Tahoma"/>
          <w:color w:val="595959" w:themeColor="text1" w:themeTint="A6"/>
          <w:szCs w:val="24"/>
        </w:rPr>
        <w:t>, chief human resources officer for Keystone Foods</w:t>
      </w:r>
      <w:r w:rsidR="002F3ECE">
        <w:rPr>
          <w:rFonts w:ascii="Tahoma" w:hAnsi="Tahoma" w:cs="Tahoma"/>
          <w:color w:val="595959" w:themeColor="text1" w:themeTint="A6"/>
          <w:szCs w:val="24"/>
        </w:rPr>
        <w:t xml:space="preserve">. </w:t>
      </w:r>
    </w:p>
    <w:p w14:paraId="4B63A85F" w14:textId="7B897856" w:rsidR="00C81883" w:rsidRPr="00C47215" w:rsidRDefault="002F3ECE" w:rsidP="00E33C12">
      <w:pPr>
        <w:spacing w:line="276" w:lineRule="auto"/>
        <w:rPr>
          <w:rFonts w:ascii="Tahoma" w:hAnsi="Tahoma" w:cs="Tahoma"/>
          <w:color w:val="595959" w:themeColor="text1" w:themeTint="A6"/>
          <w:szCs w:val="24"/>
        </w:rPr>
      </w:pPr>
      <w:r>
        <w:rPr>
          <w:rFonts w:ascii="Tahoma" w:hAnsi="Tahoma" w:cs="Tahoma"/>
          <w:color w:val="595959" w:themeColor="text1" w:themeTint="A6"/>
          <w:szCs w:val="24"/>
        </w:rPr>
        <w:t xml:space="preserve">Returning to the NEW Board as </w:t>
      </w:r>
      <w:r w:rsidR="006B1BEE">
        <w:rPr>
          <w:rFonts w:ascii="Tahoma" w:hAnsi="Tahoma" w:cs="Tahoma"/>
          <w:color w:val="595959" w:themeColor="text1" w:themeTint="A6"/>
          <w:szCs w:val="24"/>
        </w:rPr>
        <w:t xml:space="preserve">directors </w:t>
      </w:r>
      <w:r>
        <w:rPr>
          <w:rFonts w:ascii="Tahoma" w:hAnsi="Tahoma" w:cs="Tahoma"/>
          <w:color w:val="595959" w:themeColor="text1" w:themeTint="A6"/>
          <w:szCs w:val="24"/>
        </w:rPr>
        <w:t xml:space="preserve">at-large </w:t>
      </w:r>
      <w:r w:rsidR="006B1BEE">
        <w:rPr>
          <w:rFonts w:ascii="Tahoma" w:hAnsi="Tahoma" w:cs="Tahoma"/>
          <w:color w:val="595959" w:themeColor="text1" w:themeTint="A6"/>
          <w:szCs w:val="24"/>
        </w:rPr>
        <w:t xml:space="preserve">are: </w:t>
      </w:r>
      <w:hyperlink r:id="rId25" w:history="1">
        <w:r w:rsidR="00BF6F87" w:rsidRPr="00B71EAE">
          <w:rPr>
            <w:rStyle w:val="Hyperlink"/>
            <w:rFonts w:ascii="Tahoma" w:hAnsi="Tahoma" w:cs="Tahoma"/>
            <w:szCs w:val="24"/>
          </w:rPr>
          <w:t>Dorria Ball</w:t>
        </w:r>
      </w:hyperlink>
      <w:r w:rsidR="00BF6F87" w:rsidRPr="00C47215">
        <w:rPr>
          <w:rFonts w:ascii="Tahoma" w:hAnsi="Tahoma" w:cs="Tahoma"/>
          <w:color w:val="595959" w:themeColor="text1" w:themeTint="A6"/>
          <w:szCs w:val="24"/>
        </w:rPr>
        <w:t>, president and founder, Global Ballance Group</w:t>
      </w:r>
      <w:r w:rsidR="007242E8">
        <w:rPr>
          <w:rFonts w:ascii="Tahoma" w:hAnsi="Tahoma" w:cs="Tahoma"/>
          <w:color w:val="595959" w:themeColor="text1" w:themeTint="A6"/>
          <w:szCs w:val="24"/>
        </w:rPr>
        <w:t>,</w:t>
      </w:r>
      <w:r w:rsidR="000536B2">
        <w:rPr>
          <w:rFonts w:ascii="Tahoma" w:hAnsi="Tahoma" w:cs="Tahoma"/>
          <w:color w:val="595959" w:themeColor="text1" w:themeTint="A6"/>
          <w:szCs w:val="24"/>
        </w:rPr>
        <w:t xml:space="preserve"> </w:t>
      </w:r>
      <w:r w:rsidR="006B1BEE">
        <w:rPr>
          <w:rFonts w:ascii="Tahoma" w:hAnsi="Tahoma" w:cs="Tahoma"/>
          <w:color w:val="595959" w:themeColor="text1" w:themeTint="A6"/>
          <w:szCs w:val="24"/>
        </w:rPr>
        <w:t xml:space="preserve">and </w:t>
      </w:r>
      <w:hyperlink r:id="rId26" w:history="1">
        <w:r w:rsidR="00BF6F87" w:rsidRPr="00B71EAE">
          <w:rPr>
            <w:rStyle w:val="Hyperlink"/>
            <w:rFonts w:ascii="Tahoma" w:hAnsi="Tahoma" w:cs="Tahoma"/>
            <w:szCs w:val="24"/>
          </w:rPr>
          <w:t>Valerie Oswalt</w:t>
        </w:r>
      </w:hyperlink>
      <w:r w:rsidR="00BF6F87" w:rsidRPr="00C47215">
        <w:rPr>
          <w:rFonts w:ascii="Tahoma" w:hAnsi="Tahoma" w:cs="Tahoma"/>
          <w:color w:val="595959" w:themeColor="text1" w:themeTint="A6"/>
          <w:szCs w:val="24"/>
        </w:rPr>
        <w:t>, president, U</w:t>
      </w:r>
      <w:r>
        <w:rPr>
          <w:rFonts w:ascii="Tahoma" w:hAnsi="Tahoma" w:cs="Tahoma"/>
          <w:color w:val="595959" w:themeColor="text1" w:themeTint="A6"/>
          <w:szCs w:val="24"/>
        </w:rPr>
        <w:t>.</w:t>
      </w:r>
      <w:r w:rsidR="00BF6F87" w:rsidRPr="00C47215">
        <w:rPr>
          <w:rFonts w:ascii="Tahoma" w:hAnsi="Tahoma" w:cs="Tahoma"/>
          <w:color w:val="595959" w:themeColor="text1" w:themeTint="A6"/>
          <w:szCs w:val="24"/>
        </w:rPr>
        <w:t>S</w:t>
      </w:r>
      <w:r>
        <w:rPr>
          <w:rFonts w:ascii="Tahoma" w:hAnsi="Tahoma" w:cs="Tahoma"/>
          <w:color w:val="595959" w:themeColor="text1" w:themeTint="A6"/>
          <w:szCs w:val="24"/>
        </w:rPr>
        <w:t>.</w:t>
      </w:r>
      <w:r w:rsidR="00BF6F87" w:rsidRPr="00C47215">
        <w:rPr>
          <w:rFonts w:ascii="Tahoma" w:hAnsi="Tahoma" w:cs="Tahoma"/>
          <w:color w:val="595959" w:themeColor="text1" w:themeTint="A6"/>
          <w:szCs w:val="24"/>
        </w:rPr>
        <w:t xml:space="preserve"> sales, at Mondelēz International</w:t>
      </w:r>
      <w:r w:rsidR="00E33C12">
        <w:rPr>
          <w:rFonts w:ascii="Tahoma" w:hAnsi="Tahoma" w:cs="Tahoma"/>
          <w:color w:val="595959" w:themeColor="text1" w:themeTint="A6"/>
          <w:szCs w:val="24"/>
        </w:rPr>
        <w:t>.</w:t>
      </w:r>
    </w:p>
    <w:p w14:paraId="5563FF9B" w14:textId="39CAD671" w:rsidR="00C81883" w:rsidRPr="00C47215" w:rsidRDefault="00C81883" w:rsidP="00C81883">
      <w:pPr>
        <w:spacing w:line="276" w:lineRule="auto"/>
        <w:rPr>
          <w:rFonts w:ascii="Tahoma" w:hAnsi="Tahoma" w:cs="Tahoma"/>
          <w:color w:val="595959" w:themeColor="text1" w:themeTint="A6"/>
          <w:szCs w:val="24"/>
        </w:rPr>
      </w:pPr>
      <w:r w:rsidRPr="00C47215">
        <w:rPr>
          <w:rFonts w:ascii="Tahoma" w:hAnsi="Tahoma" w:cs="Tahoma"/>
          <w:color w:val="595959" w:themeColor="text1" w:themeTint="A6"/>
          <w:szCs w:val="24"/>
        </w:rPr>
        <w:t>NEW Board members completing their terms are:</w:t>
      </w:r>
      <w:r w:rsidR="00BF6F87">
        <w:rPr>
          <w:rFonts w:ascii="Tahoma" w:hAnsi="Tahoma" w:cs="Tahoma"/>
          <w:color w:val="595959" w:themeColor="text1" w:themeTint="A6"/>
          <w:szCs w:val="24"/>
        </w:rPr>
        <w:t xml:space="preserve"> </w:t>
      </w:r>
      <w:r w:rsidRPr="00C47215">
        <w:rPr>
          <w:rFonts w:ascii="Tahoma" w:hAnsi="Tahoma" w:cs="Tahoma"/>
          <w:color w:val="595959" w:themeColor="text1" w:themeTint="A6"/>
          <w:szCs w:val="24"/>
        </w:rPr>
        <w:t>Immediate Past Chair Elizabeth “Betsy” Hosick, general manager, procurement downstream, midstream and services for Chevron</w:t>
      </w:r>
      <w:r w:rsidR="00E33C12">
        <w:rPr>
          <w:rFonts w:ascii="Tahoma" w:hAnsi="Tahoma" w:cs="Tahoma"/>
          <w:color w:val="595959" w:themeColor="text1" w:themeTint="A6"/>
          <w:szCs w:val="24"/>
        </w:rPr>
        <w:t xml:space="preserve">; </w:t>
      </w:r>
      <w:r w:rsidRPr="00C47215">
        <w:rPr>
          <w:rFonts w:ascii="Tahoma" w:hAnsi="Tahoma" w:cs="Tahoma"/>
          <w:color w:val="595959" w:themeColor="text1" w:themeTint="A6"/>
          <w:szCs w:val="24"/>
        </w:rPr>
        <w:t>Inclusion Chair Ken Charles, senior vice presi</w:t>
      </w:r>
      <w:r w:rsidR="00E33C12">
        <w:rPr>
          <w:rFonts w:ascii="Tahoma" w:hAnsi="Tahoma" w:cs="Tahoma"/>
          <w:color w:val="595959" w:themeColor="text1" w:themeTint="A6"/>
          <w:szCs w:val="24"/>
        </w:rPr>
        <w:t xml:space="preserve">dent, global talent at U.S. Bank; </w:t>
      </w:r>
      <w:r w:rsidRPr="00C47215">
        <w:rPr>
          <w:rFonts w:ascii="Tahoma" w:hAnsi="Tahoma" w:cs="Tahoma"/>
          <w:color w:val="595959" w:themeColor="text1" w:themeTint="A6"/>
          <w:szCs w:val="24"/>
        </w:rPr>
        <w:t xml:space="preserve">Regional Advisory Chair Marla Thompson, </w:t>
      </w:r>
      <w:r w:rsidR="00ED46C7">
        <w:rPr>
          <w:rFonts w:ascii="Tahoma" w:hAnsi="Tahoma" w:cs="Tahoma"/>
          <w:color w:val="595959" w:themeColor="text1" w:themeTint="A6"/>
          <w:szCs w:val="24"/>
        </w:rPr>
        <w:t xml:space="preserve">formerly </w:t>
      </w:r>
      <w:r w:rsidRPr="00C47215">
        <w:rPr>
          <w:rFonts w:ascii="Tahoma" w:hAnsi="Tahoma" w:cs="Tahoma"/>
          <w:color w:val="595959" w:themeColor="text1" w:themeTint="A6"/>
          <w:szCs w:val="24"/>
        </w:rPr>
        <w:t>senior vice president of Angie’s List</w:t>
      </w:r>
      <w:r w:rsidR="00E33C12">
        <w:rPr>
          <w:rFonts w:ascii="Tahoma" w:hAnsi="Tahoma" w:cs="Tahoma"/>
          <w:color w:val="595959" w:themeColor="text1" w:themeTint="A6"/>
          <w:szCs w:val="24"/>
        </w:rPr>
        <w:t xml:space="preserve">; </w:t>
      </w:r>
      <w:r w:rsidRPr="00C47215">
        <w:rPr>
          <w:rFonts w:ascii="Tahoma" w:hAnsi="Tahoma" w:cs="Tahoma"/>
          <w:color w:val="595959" w:themeColor="text1" w:themeTint="A6"/>
          <w:szCs w:val="24"/>
        </w:rPr>
        <w:t>Marketing and Communications Chair Amy Hahn, senior vice president of marketing for Ahold USA</w:t>
      </w:r>
      <w:r w:rsidR="00E33C12">
        <w:rPr>
          <w:rFonts w:ascii="Tahoma" w:hAnsi="Tahoma" w:cs="Tahoma"/>
          <w:color w:val="595959" w:themeColor="text1" w:themeTint="A6"/>
          <w:szCs w:val="24"/>
        </w:rPr>
        <w:t xml:space="preserve">; </w:t>
      </w:r>
      <w:r w:rsidRPr="00C47215">
        <w:rPr>
          <w:rFonts w:ascii="Tahoma" w:hAnsi="Tahoma" w:cs="Tahoma"/>
          <w:color w:val="595959" w:themeColor="text1" w:themeTint="A6"/>
          <w:szCs w:val="24"/>
        </w:rPr>
        <w:t>Audit Chair Suzan Kereere, head of global merchant client group of Visa Inc.</w:t>
      </w:r>
      <w:r w:rsidR="00E33C12">
        <w:rPr>
          <w:rFonts w:ascii="Tahoma" w:hAnsi="Tahoma" w:cs="Tahoma"/>
          <w:color w:val="595959" w:themeColor="text1" w:themeTint="A6"/>
          <w:szCs w:val="24"/>
        </w:rPr>
        <w:t xml:space="preserve">; and </w:t>
      </w:r>
      <w:r w:rsidRPr="00C47215">
        <w:rPr>
          <w:rFonts w:ascii="Tahoma" w:hAnsi="Tahoma" w:cs="Tahoma"/>
          <w:color w:val="595959" w:themeColor="text1" w:themeTint="A6"/>
          <w:szCs w:val="24"/>
        </w:rPr>
        <w:t xml:space="preserve">Board Director At-Large Trish Adams, </w:t>
      </w:r>
      <w:r w:rsidR="00ED46C7">
        <w:rPr>
          <w:rFonts w:ascii="Tahoma" w:hAnsi="Tahoma" w:cs="Tahoma"/>
          <w:color w:val="595959" w:themeColor="text1" w:themeTint="A6"/>
          <w:szCs w:val="24"/>
        </w:rPr>
        <w:t xml:space="preserve">formerly </w:t>
      </w:r>
      <w:r w:rsidRPr="00C47215">
        <w:rPr>
          <w:rFonts w:ascii="Tahoma" w:hAnsi="Tahoma" w:cs="Tahoma"/>
          <w:color w:val="595959" w:themeColor="text1" w:themeTint="A6"/>
          <w:szCs w:val="24"/>
        </w:rPr>
        <w:t xml:space="preserve">executive vice president, merchandising product group at Target. </w:t>
      </w:r>
    </w:p>
    <w:p w14:paraId="70F1E9BA" w14:textId="6DF85F07" w:rsidR="00C81883" w:rsidRPr="00C47215" w:rsidRDefault="00C81883" w:rsidP="00C81883">
      <w:pPr>
        <w:spacing w:line="276" w:lineRule="auto"/>
        <w:rPr>
          <w:rFonts w:ascii="Tahoma" w:hAnsi="Tahoma" w:cs="Tahoma"/>
          <w:color w:val="595959" w:themeColor="text1" w:themeTint="A6"/>
          <w:szCs w:val="24"/>
        </w:rPr>
      </w:pPr>
      <w:r w:rsidRPr="00C47215">
        <w:rPr>
          <w:rFonts w:ascii="Tahoma" w:hAnsi="Tahoma" w:cs="Tahoma"/>
          <w:color w:val="595959" w:themeColor="text1" w:themeTint="A6"/>
          <w:szCs w:val="24"/>
        </w:rPr>
        <w:t>“These exceptional leaders have long been change agents who care deeply about fostering gender diversity,” Alter said. “We thank them for their service and know they will continue to be vocal, engaged advocates for workplace change.”</w:t>
      </w:r>
    </w:p>
    <w:p w14:paraId="00654400" w14:textId="77777777" w:rsidR="00C81883" w:rsidRDefault="00C81883" w:rsidP="00C81883">
      <w:pPr>
        <w:spacing w:line="276" w:lineRule="auto"/>
        <w:rPr>
          <w:rFonts w:ascii="Tahoma" w:hAnsi="Tahoma" w:cs="Tahoma"/>
          <w:color w:val="595959" w:themeColor="text1" w:themeTint="A6"/>
          <w:szCs w:val="24"/>
        </w:rPr>
      </w:pPr>
    </w:p>
    <w:p w14:paraId="20BF0186" w14:textId="1CF4809A" w:rsidR="004F3E13" w:rsidRDefault="00EC234D" w:rsidP="00EC234D">
      <w:pPr>
        <w:spacing w:line="276" w:lineRule="auto"/>
        <w:jc w:val="right"/>
        <w:rPr>
          <w:rFonts w:ascii="Tahoma" w:hAnsi="Tahoma" w:cs="Tahoma"/>
          <w:color w:val="595959" w:themeColor="text1" w:themeTint="A6"/>
          <w:szCs w:val="24"/>
        </w:rPr>
      </w:pPr>
      <w:r w:rsidRPr="00C47215">
        <w:rPr>
          <w:rFonts w:ascii="Tahoma" w:hAnsi="Tahoma" w:cs="Tahoma"/>
          <w:color w:val="595959" w:themeColor="text1" w:themeTint="A6"/>
          <w:szCs w:val="24"/>
        </w:rPr>
        <w:t>[more]</w:t>
      </w:r>
    </w:p>
    <w:p w14:paraId="5AAA2BFA" w14:textId="77777777" w:rsidR="004F3E13" w:rsidRPr="00C47215" w:rsidRDefault="004F3E13" w:rsidP="00C81883">
      <w:pPr>
        <w:spacing w:line="276" w:lineRule="auto"/>
        <w:rPr>
          <w:rFonts w:ascii="Tahoma" w:hAnsi="Tahoma" w:cs="Tahoma"/>
          <w:color w:val="595959" w:themeColor="text1" w:themeTint="A6"/>
          <w:szCs w:val="24"/>
        </w:rPr>
      </w:pPr>
    </w:p>
    <w:p w14:paraId="47EE641B" w14:textId="77777777" w:rsidR="00C81883" w:rsidRPr="00C47215" w:rsidRDefault="00C81883" w:rsidP="00C81883">
      <w:pPr>
        <w:spacing w:line="276" w:lineRule="auto"/>
        <w:rPr>
          <w:rFonts w:ascii="Tahoma" w:hAnsi="Tahoma" w:cs="Tahoma"/>
          <w:color w:val="595959" w:themeColor="text1" w:themeTint="A6"/>
          <w:szCs w:val="24"/>
        </w:rPr>
      </w:pPr>
      <w:r w:rsidRPr="00C47215">
        <w:rPr>
          <w:rFonts w:ascii="Tahoma" w:hAnsi="Tahoma" w:cs="Tahoma"/>
          <w:color w:val="595959" w:themeColor="text1" w:themeTint="A6"/>
          <w:szCs w:val="24"/>
        </w:rPr>
        <w:t xml:space="preserve"> </w:t>
      </w:r>
    </w:p>
    <w:p w14:paraId="0739EC37" w14:textId="100B40A1" w:rsidR="00EC234D" w:rsidRPr="004F3E13" w:rsidRDefault="00EC234D" w:rsidP="00EC234D">
      <w:pPr>
        <w:pStyle w:val="NoSpacing"/>
        <w:spacing w:line="276" w:lineRule="auto"/>
        <w:rPr>
          <w:rFonts w:ascii="Tahoma" w:hAnsi="Tahoma" w:cs="Tahoma"/>
          <w:i/>
          <w:color w:val="595959" w:themeColor="text1" w:themeTint="A6"/>
          <w:sz w:val="24"/>
          <w:szCs w:val="24"/>
        </w:rPr>
      </w:pPr>
      <w:r>
        <w:rPr>
          <w:rFonts w:ascii="Tahoma" w:hAnsi="Tahoma" w:cs="Tahoma"/>
          <w:i/>
          <w:color w:val="595959" w:themeColor="text1" w:themeTint="A6"/>
          <w:sz w:val="24"/>
          <w:szCs w:val="24"/>
        </w:rPr>
        <w:t>Page 3</w:t>
      </w:r>
      <w:r w:rsidRPr="004F3E13">
        <w:rPr>
          <w:rFonts w:ascii="Tahoma" w:hAnsi="Tahoma" w:cs="Tahoma"/>
          <w:i/>
          <w:color w:val="595959" w:themeColor="text1" w:themeTint="A6"/>
          <w:sz w:val="24"/>
          <w:szCs w:val="24"/>
        </w:rPr>
        <w:t xml:space="preserve"> – NEW names new</w:t>
      </w:r>
      <w:r>
        <w:rPr>
          <w:rFonts w:ascii="Tahoma" w:hAnsi="Tahoma" w:cs="Tahoma"/>
          <w:i/>
          <w:color w:val="595959" w:themeColor="text1" w:themeTint="A6"/>
          <w:sz w:val="24"/>
          <w:szCs w:val="24"/>
        </w:rPr>
        <w:t xml:space="preserve"> board members and chair</w:t>
      </w:r>
    </w:p>
    <w:p w14:paraId="2C9F7BE9" w14:textId="77777777" w:rsidR="00EC234D" w:rsidRDefault="00EC234D" w:rsidP="000F5B3C">
      <w:pPr>
        <w:spacing w:line="276" w:lineRule="auto"/>
        <w:rPr>
          <w:rFonts w:ascii="Tahoma" w:hAnsi="Tahoma" w:cs="Tahoma"/>
          <w:b/>
          <w:color w:val="595959" w:themeColor="text1" w:themeTint="A6"/>
          <w:szCs w:val="24"/>
        </w:rPr>
      </w:pPr>
    </w:p>
    <w:p w14:paraId="7D61688A" w14:textId="6280DD1B" w:rsidR="00EC234D" w:rsidRDefault="00C771B4" w:rsidP="000F5B3C">
      <w:pPr>
        <w:spacing w:line="276" w:lineRule="auto"/>
        <w:rPr>
          <w:rFonts w:ascii="Tahoma" w:hAnsi="Tahoma" w:cs="Tahoma"/>
          <w:b/>
          <w:color w:val="595959" w:themeColor="text1" w:themeTint="A6"/>
          <w:szCs w:val="24"/>
        </w:rPr>
      </w:pPr>
      <w:r>
        <w:rPr>
          <w:rFonts w:ascii="Tahoma" w:hAnsi="Tahoma" w:cs="Tahoma"/>
          <w:b/>
          <w:noProof/>
          <w:color w:val="000000" w:themeColor="text1"/>
          <w:szCs w:val="24"/>
        </w:rPr>
        <w:drawing>
          <wp:inline distT="0" distB="0" distL="0" distR="0" wp14:anchorId="04AF4BB9" wp14:editId="2CCE7DB4">
            <wp:extent cx="3823335" cy="3823335"/>
            <wp:effectExtent l="0" t="0" r="1206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sh_L_14.jpg"/>
                    <pic:cNvPicPr/>
                  </pic:nvPicPr>
                  <pic:blipFill>
                    <a:blip r:embed="rId27">
                      <a:extLst>
                        <a:ext uri="{28A0092B-C50C-407E-A947-70E740481C1C}">
                          <a14:useLocalDpi xmlns:a14="http://schemas.microsoft.com/office/drawing/2010/main" val="0"/>
                        </a:ext>
                      </a:extLst>
                    </a:blip>
                    <a:stretch>
                      <a:fillRect/>
                    </a:stretch>
                  </pic:blipFill>
                  <pic:spPr>
                    <a:xfrm>
                      <a:off x="0" y="0"/>
                      <a:ext cx="3823335" cy="3823335"/>
                    </a:xfrm>
                    <a:prstGeom prst="rect">
                      <a:avLst/>
                    </a:prstGeom>
                  </pic:spPr>
                </pic:pic>
              </a:graphicData>
            </a:graphic>
          </wp:inline>
        </w:drawing>
      </w:r>
    </w:p>
    <w:p w14:paraId="1BDE54CD" w14:textId="22D44009" w:rsidR="00B942C1" w:rsidRPr="00B942C1" w:rsidRDefault="00B942C1" w:rsidP="000F5B3C">
      <w:pPr>
        <w:spacing w:line="276" w:lineRule="auto"/>
        <w:rPr>
          <w:rFonts w:ascii="Tahoma" w:hAnsi="Tahoma" w:cs="Tahoma"/>
          <w:b/>
          <w:color w:val="595959" w:themeColor="text1" w:themeTint="A6"/>
          <w:szCs w:val="24"/>
        </w:rPr>
      </w:pPr>
      <w:r w:rsidRPr="00B942C1">
        <w:rPr>
          <w:rFonts w:ascii="Tahoma" w:hAnsi="Tahoma" w:cs="Tahoma"/>
          <w:b/>
          <w:color w:val="595959" w:themeColor="text1" w:themeTint="A6"/>
          <w:szCs w:val="24"/>
        </w:rPr>
        <w:t xml:space="preserve">Lisa Walsh, NEW Board Chair </w:t>
      </w:r>
    </w:p>
    <w:p w14:paraId="1A74480E" w14:textId="77777777" w:rsidR="00EC234D" w:rsidRDefault="00EC234D" w:rsidP="000F5B3C">
      <w:pPr>
        <w:spacing w:line="276" w:lineRule="auto"/>
        <w:rPr>
          <w:rFonts w:ascii="Tahoma" w:hAnsi="Tahoma" w:cs="Tahoma"/>
          <w:b/>
          <w:color w:val="595959" w:themeColor="text1" w:themeTint="A6"/>
          <w:szCs w:val="24"/>
        </w:rPr>
      </w:pPr>
    </w:p>
    <w:p w14:paraId="7F58B27A" w14:textId="79F3A752" w:rsidR="000F5B3C" w:rsidRPr="00C47215" w:rsidRDefault="000F5B3C" w:rsidP="000F5B3C">
      <w:pPr>
        <w:spacing w:line="276" w:lineRule="auto"/>
        <w:rPr>
          <w:rFonts w:ascii="Tahoma" w:hAnsi="Tahoma" w:cs="Tahoma"/>
          <w:b/>
          <w:color w:val="595959" w:themeColor="text1" w:themeTint="A6"/>
          <w:szCs w:val="24"/>
        </w:rPr>
      </w:pPr>
      <w:r w:rsidRPr="00C47215">
        <w:rPr>
          <w:rFonts w:ascii="Tahoma" w:hAnsi="Tahoma" w:cs="Tahoma"/>
          <w:b/>
          <w:color w:val="595959" w:themeColor="text1" w:themeTint="A6"/>
          <w:szCs w:val="24"/>
        </w:rPr>
        <w:t>ABOUT NEW</w:t>
      </w:r>
    </w:p>
    <w:p w14:paraId="60CB89F5" w14:textId="5881D582" w:rsidR="000F5B3C" w:rsidRPr="00DD10F7" w:rsidRDefault="000F5B3C" w:rsidP="00DD10F7">
      <w:pPr>
        <w:spacing w:line="276" w:lineRule="auto"/>
        <w:rPr>
          <w:rFonts w:ascii="Tahoma" w:hAnsi="Tahoma" w:cs="Tahoma"/>
          <w:color w:val="595959" w:themeColor="text1" w:themeTint="A6"/>
          <w:sz w:val="10"/>
          <w:szCs w:val="10"/>
        </w:rPr>
      </w:pPr>
      <w:r w:rsidRPr="00C47215">
        <w:rPr>
          <w:rFonts w:ascii="Tahoma" w:hAnsi="Tahoma" w:cs="Tahoma"/>
          <w:color w:val="595959" w:themeColor="text1" w:themeTint="A6"/>
          <w:szCs w:val="24"/>
        </w:rPr>
        <w:t>Founded in 2001, the Network of Executive Women</w:t>
      </w:r>
      <w:r w:rsidR="004F3E13">
        <w:rPr>
          <w:rFonts w:ascii="Tahoma" w:hAnsi="Tahoma" w:cs="Tahoma"/>
          <w:color w:val="595959" w:themeColor="text1" w:themeTint="A6"/>
          <w:szCs w:val="24"/>
        </w:rPr>
        <w:t xml:space="preserve"> </w:t>
      </w:r>
      <w:r w:rsidRPr="00C47215">
        <w:rPr>
          <w:rFonts w:ascii="Tahoma" w:hAnsi="Tahoma" w:cs="Tahoma"/>
          <w:color w:val="595959" w:themeColor="text1" w:themeTint="A6"/>
          <w:szCs w:val="24"/>
        </w:rPr>
        <w:t xml:space="preserve">represents more than 10,000 members, </w:t>
      </w:r>
      <w:r w:rsidR="00FF6954">
        <w:rPr>
          <w:rFonts w:ascii="Tahoma" w:hAnsi="Tahoma" w:cs="Tahoma"/>
          <w:color w:val="595959" w:themeColor="text1" w:themeTint="A6"/>
          <w:szCs w:val="24"/>
        </w:rPr>
        <w:t>850</w:t>
      </w:r>
      <w:r w:rsidRPr="00C47215">
        <w:rPr>
          <w:rFonts w:ascii="Tahoma" w:hAnsi="Tahoma" w:cs="Tahoma"/>
          <w:color w:val="595959" w:themeColor="text1" w:themeTint="A6"/>
          <w:szCs w:val="24"/>
        </w:rPr>
        <w:t xml:space="preserve"> companie</w:t>
      </w:r>
      <w:r w:rsidR="00DD10F7" w:rsidRPr="00C47215">
        <w:rPr>
          <w:rFonts w:ascii="Tahoma" w:hAnsi="Tahoma" w:cs="Tahoma"/>
          <w:color w:val="595959" w:themeColor="text1" w:themeTint="A6"/>
          <w:szCs w:val="24"/>
        </w:rPr>
        <w:t>s, 100 corporate sponsors and 21</w:t>
      </w:r>
      <w:r w:rsidRPr="00C47215">
        <w:rPr>
          <w:rFonts w:ascii="Tahoma" w:hAnsi="Tahoma" w:cs="Tahoma"/>
          <w:color w:val="595959" w:themeColor="text1" w:themeTint="A6"/>
          <w:szCs w:val="24"/>
        </w:rPr>
        <w:t xml:space="preserve"> regions in the U.S. and Canada</w:t>
      </w:r>
      <w:r w:rsidR="003352D6" w:rsidRPr="00C47215">
        <w:rPr>
          <w:rFonts w:ascii="Tahoma" w:hAnsi="Tahoma" w:cs="Tahoma"/>
          <w:color w:val="595959" w:themeColor="text1" w:themeTint="A6"/>
          <w:szCs w:val="24"/>
        </w:rPr>
        <w:t xml:space="preserve"> advancing women and creating a better workplace for all.</w:t>
      </w:r>
      <w:r w:rsidRPr="00C47215">
        <w:rPr>
          <w:rFonts w:ascii="Tahoma" w:hAnsi="Tahoma" w:cs="Tahoma"/>
          <w:color w:val="595959" w:themeColor="text1" w:themeTint="A6"/>
          <w:szCs w:val="24"/>
        </w:rPr>
        <w:t xml:space="preserve"> For more information about </w:t>
      </w:r>
      <w:r w:rsidR="003352D6" w:rsidRPr="00C47215">
        <w:rPr>
          <w:rFonts w:ascii="Tahoma" w:hAnsi="Tahoma" w:cs="Tahoma"/>
          <w:color w:val="595959" w:themeColor="text1" w:themeTint="A6"/>
          <w:szCs w:val="24"/>
        </w:rPr>
        <w:t xml:space="preserve">NEW </w:t>
      </w:r>
      <w:r w:rsidRPr="00C47215">
        <w:rPr>
          <w:rFonts w:ascii="Tahoma" w:hAnsi="Tahoma" w:cs="Tahoma"/>
          <w:color w:val="595959" w:themeColor="text1" w:themeTint="A6"/>
          <w:szCs w:val="24"/>
        </w:rPr>
        <w:t xml:space="preserve">and its learning programs, events, content and best </w:t>
      </w:r>
      <w:r w:rsidR="00345D0E" w:rsidRPr="00C47215">
        <w:rPr>
          <w:rFonts w:ascii="Tahoma" w:hAnsi="Tahoma" w:cs="Tahoma"/>
          <w:color w:val="595959" w:themeColor="text1" w:themeTint="A6"/>
          <w:szCs w:val="24"/>
        </w:rPr>
        <w:t>practices, visit newonline.org. Connect with us on social media @NEWnational.</w:t>
      </w:r>
      <w:r w:rsidRPr="00C47215">
        <w:rPr>
          <w:rFonts w:ascii="Tahoma" w:hAnsi="Tahoma" w:cs="Tahoma"/>
          <w:color w:val="595959" w:themeColor="text1" w:themeTint="A6"/>
          <w:szCs w:val="24"/>
        </w:rPr>
        <w:br/>
      </w:r>
    </w:p>
    <w:p w14:paraId="43A96014" w14:textId="77777777" w:rsidR="00B942C1" w:rsidRDefault="00B942C1" w:rsidP="00573BFE">
      <w:pPr>
        <w:spacing w:line="360" w:lineRule="auto"/>
        <w:rPr>
          <w:rFonts w:ascii="Tahoma" w:hAnsi="Tahoma" w:cs="Tahoma"/>
          <w:color w:val="595959" w:themeColor="text1" w:themeTint="A6"/>
        </w:rPr>
      </w:pPr>
    </w:p>
    <w:p w14:paraId="53D7ABB1" w14:textId="77777777" w:rsidR="00B942C1" w:rsidRDefault="00B942C1" w:rsidP="00573BFE">
      <w:pPr>
        <w:spacing w:line="360" w:lineRule="auto"/>
        <w:rPr>
          <w:rFonts w:ascii="Tahoma" w:hAnsi="Tahoma" w:cs="Tahoma"/>
          <w:color w:val="595959" w:themeColor="text1" w:themeTint="A6"/>
        </w:rPr>
      </w:pPr>
    </w:p>
    <w:p w14:paraId="13E289A2" w14:textId="77777777" w:rsidR="00B942C1" w:rsidRDefault="00B942C1" w:rsidP="00573BFE">
      <w:pPr>
        <w:spacing w:line="360" w:lineRule="auto"/>
        <w:rPr>
          <w:rFonts w:ascii="Tahoma" w:hAnsi="Tahoma" w:cs="Tahoma"/>
          <w:color w:val="595959" w:themeColor="text1" w:themeTint="A6"/>
        </w:rPr>
      </w:pPr>
    </w:p>
    <w:p w14:paraId="74C6C7A4" w14:textId="77777777" w:rsidR="00B942C1" w:rsidRDefault="00B942C1" w:rsidP="00573BFE">
      <w:pPr>
        <w:spacing w:line="360" w:lineRule="auto"/>
        <w:rPr>
          <w:rFonts w:ascii="Tahoma" w:hAnsi="Tahoma" w:cs="Tahoma"/>
          <w:color w:val="595959" w:themeColor="text1" w:themeTint="A6"/>
        </w:rPr>
      </w:pPr>
    </w:p>
    <w:p w14:paraId="115798D4" w14:textId="158C22BB" w:rsidR="008C01E2" w:rsidRPr="00573BFE" w:rsidRDefault="00573BFE" w:rsidP="00573BFE">
      <w:pPr>
        <w:spacing w:line="360" w:lineRule="auto"/>
        <w:rPr>
          <w:rFonts w:ascii="Tahoma" w:hAnsi="Tahoma" w:cs="Tahoma"/>
          <w:color w:val="595959" w:themeColor="text1" w:themeTint="A6"/>
        </w:rPr>
      </w:pPr>
      <w:r>
        <w:rPr>
          <w:rFonts w:ascii="Tahoma" w:hAnsi="Tahoma" w:cs="Tahoma"/>
          <w:color w:val="595959" w:themeColor="text1" w:themeTint="A6"/>
        </w:rPr>
        <w:br/>
      </w:r>
      <w:r w:rsidR="0040448B" w:rsidRPr="009970FC">
        <w:rPr>
          <w:rFonts w:ascii="Tahoma" w:hAnsi="Tahoma" w:cs="Tahoma"/>
          <w:color w:val="595959" w:themeColor="text1" w:themeTint="A6"/>
          <w:sz w:val="10"/>
          <w:szCs w:val="10"/>
        </w:rPr>
        <w:br/>
      </w:r>
      <w:r w:rsidR="000F5B3C" w:rsidRPr="00291F96">
        <w:rPr>
          <w:rFonts w:ascii="Tahoma" w:hAnsi="Tahoma" w:cs="Tahoma"/>
          <w:color w:val="595959" w:themeColor="text1" w:themeTint="A6"/>
          <w:sz w:val="20"/>
          <w:szCs w:val="20"/>
        </w:rPr>
        <w:t>Network of Executive Women | 161 N. Clark Street | Chicago, IL 60601</w:t>
      </w:r>
    </w:p>
    <w:sectPr w:rsidR="008C01E2" w:rsidRPr="00573BFE" w:rsidSect="000675D0">
      <w:headerReference w:type="default" r:id="rId28"/>
      <w:pgSz w:w="12240" w:h="15840"/>
      <w:pgMar w:top="666" w:right="1440" w:bottom="35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35FEC" w14:textId="77777777" w:rsidR="0071712C" w:rsidRDefault="0071712C" w:rsidP="000675D0">
      <w:pPr>
        <w:spacing w:after="0" w:line="240" w:lineRule="auto"/>
      </w:pPr>
      <w:r>
        <w:separator/>
      </w:r>
    </w:p>
  </w:endnote>
  <w:endnote w:type="continuationSeparator" w:id="0">
    <w:p w14:paraId="5F3128A2" w14:textId="77777777" w:rsidR="0071712C" w:rsidRDefault="0071712C" w:rsidP="0006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CF243" w14:textId="77777777" w:rsidR="0071712C" w:rsidRDefault="0071712C" w:rsidP="000675D0">
      <w:pPr>
        <w:spacing w:after="0" w:line="240" w:lineRule="auto"/>
      </w:pPr>
      <w:r>
        <w:separator/>
      </w:r>
    </w:p>
  </w:footnote>
  <w:footnote w:type="continuationSeparator" w:id="0">
    <w:p w14:paraId="16046F6B" w14:textId="77777777" w:rsidR="0071712C" w:rsidRDefault="0071712C" w:rsidP="000675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6DA2" w14:textId="77777777" w:rsidR="000675D0" w:rsidRDefault="000675D0">
    <w:pPr>
      <w:pStyle w:val="Header"/>
    </w:pPr>
  </w:p>
  <w:p w14:paraId="4BD17089" w14:textId="77777777" w:rsidR="000675D0" w:rsidRDefault="000675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4884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CC7EA8"/>
    <w:multiLevelType w:val="hybridMultilevel"/>
    <w:tmpl w:val="B2563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880252"/>
    <w:multiLevelType w:val="hybridMultilevel"/>
    <w:tmpl w:val="674C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E3618"/>
    <w:multiLevelType w:val="hybridMultilevel"/>
    <w:tmpl w:val="CD7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3C"/>
    <w:rsid w:val="00004525"/>
    <w:rsid w:val="0003115D"/>
    <w:rsid w:val="00051596"/>
    <w:rsid w:val="000536B2"/>
    <w:rsid w:val="000675D0"/>
    <w:rsid w:val="0007216A"/>
    <w:rsid w:val="0009067B"/>
    <w:rsid w:val="000A5097"/>
    <w:rsid w:val="000C74BF"/>
    <w:rsid w:val="000F1352"/>
    <w:rsid w:val="000F5B3C"/>
    <w:rsid w:val="00133D85"/>
    <w:rsid w:val="001826D9"/>
    <w:rsid w:val="0018712D"/>
    <w:rsid w:val="001C70CB"/>
    <w:rsid w:val="002516F2"/>
    <w:rsid w:val="002A1A8D"/>
    <w:rsid w:val="002B2EA9"/>
    <w:rsid w:val="002D2E33"/>
    <w:rsid w:val="002F3ECE"/>
    <w:rsid w:val="003352D6"/>
    <w:rsid w:val="00345D0E"/>
    <w:rsid w:val="00354D00"/>
    <w:rsid w:val="00385100"/>
    <w:rsid w:val="0040448B"/>
    <w:rsid w:val="00426287"/>
    <w:rsid w:val="004269BE"/>
    <w:rsid w:val="004333A4"/>
    <w:rsid w:val="004372E5"/>
    <w:rsid w:val="00441AFC"/>
    <w:rsid w:val="004B1BBB"/>
    <w:rsid w:val="004C27AE"/>
    <w:rsid w:val="004D6811"/>
    <w:rsid w:val="004F3E13"/>
    <w:rsid w:val="0052341E"/>
    <w:rsid w:val="00526903"/>
    <w:rsid w:val="005365FF"/>
    <w:rsid w:val="00566714"/>
    <w:rsid w:val="00573BFE"/>
    <w:rsid w:val="00577A27"/>
    <w:rsid w:val="00594CE9"/>
    <w:rsid w:val="0059604E"/>
    <w:rsid w:val="005A25F9"/>
    <w:rsid w:val="005B004D"/>
    <w:rsid w:val="005D6951"/>
    <w:rsid w:val="005E26D2"/>
    <w:rsid w:val="005E28EB"/>
    <w:rsid w:val="005E4514"/>
    <w:rsid w:val="0060077F"/>
    <w:rsid w:val="00655782"/>
    <w:rsid w:val="0067505B"/>
    <w:rsid w:val="006B1BEE"/>
    <w:rsid w:val="006D1C3A"/>
    <w:rsid w:val="007030E8"/>
    <w:rsid w:val="007158D7"/>
    <w:rsid w:val="0071712C"/>
    <w:rsid w:val="007242E8"/>
    <w:rsid w:val="00732EC0"/>
    <w:rsid w:val="0073519A"/>
    <w:rsid w:val="007417DE"/>
    <w:rsid w:val="00752275"/>
    <w:rsid w:val="00764BFE"/>
    <w:rsid w:val="00766015"/>
    <w:rsid w:val="00774FE9"/>
    <w:rsid w:val="00783AAD"/>
    <w:rsid w:val="007A5E09"/>
    <w:rsid w:val="007A6496"/>
    <w:rsid w:val="007C5D61"/>
    <w:rsid w:val="007D6E63"/>
    <w:rsid w:val="007D6FEC"/>
    <w:rsid w:val="007E4BB5"/>
    <w:rsid w:val="0083555E"/>
    <w:rsid w:val="00854A5D"/>
    <w:rsid w:val="00866281"/>
    <w:rsid w:val="00873D64"/>
    <w:rsid w:val="008C01E2"/>
    <w:rsid w:val="008C05F5"/>
    <w:rsid w:val="008C7F9A"/>
    <w:rsid w:val="008D187E"/>
    <w:rsid w:val="008D3407"/>
    <w:rsid w:val="00900098"/>
    <w:rsid w:val="00901CCC"/>
    <w:rsid w:val="009256AE"/>
    <w:rsid w:val="00954034"/>
    <w:rsid w:val="009579F3"/>
    <w:rsid w:val="009970FC"/>
    <w:rsid w:val="00997800"/>
    <w:rsid w:val="009A6C6D"/>
    <w:rsid w:val="009B7F82"/>
    <w:rsid w:val="00A121D9"/>
    <w:rsid w:val="00A46E8C"/>
    <w:rsid w:val="00A705F6"/>
    <w:rsid w:val="00B01C43"/>
    <w:rsid w:val="00B21834"/>
    <w:rsid w:val="00B501C1"/>
    <w:rsid w:val="00B71EAE"/>
    <w:rsid w:val="00B93DBD"/>
    <w:rsid w:val="00B942C1"/>
    <w:rsid w:val="00B94F7E"/>
    <w:rsid w:val="00BA7BB7"/>
    <w:rsid w:val="00BB3269"/>
    <w:rsid w:val="00BF6F87"/>
    <w:rsid w:val="00C061E7"/>
    <w:rsid w:val="00C137B4"/>
    <w:rsid w:val="00C43860"/>
    <w:rsid w:val="00C47215"/>
    <w:rsid w:val="00C47668"/>
    <w:rsid w:val="00C63B3C"/>
    <w:rsid w:val="00C67662"/>
    <w:rsid w:val="00C74CE1"/>
    <w:rsid w:val="00C771B4"/>
    <w:rsid w:val="00C77C96"/>
    <w:rsid w:val="00C81883"/>
    <w:rsid w:val="00CC695C"/>
    <w:rsid w:val="00CE0310"/>
    <w:rsid w:val="00CE5B24"/>
    <w:rsid w:val="00D0400C"/>
    <w:rsid w:val="00D77BF2"/>
    <w:rsid w:val="00D92726"/>
    <w:rsid w:val="00DC019F"/>
    <w:rsid w:val="00DC464D"/>
    <w:rsid w:val="00DD10F7"/>
    <w:rsid w:val="00E12C60"/>
    <w:rsid w:val="00E23892"/>
    <w:rsid w:val="00E33C12"/>
    <w:rsid w:val="00E3644C"/>
    <w:rsid w:val="00E542E8"/>
    <w:rsid w:val="00E63704"/>
    <w:rsid w:val="00EB3C35"/>
    <w:rsid w:val="00EC234D"/>
    <w:rsid w:val="00EC7735"/>
    <w:rsid w:val="00ED46C7"/>
    <w:rsid w:val="00F04B95"/>
    <w:rsid w:val="00F205A3"/>
    <w:rsid w:val="00F50670"/>
    <w:rsid w:val="00F70766"/>
    <w:rsid w:val="00FA0A96"/>
    <w:rsid w:val="00FA3131"/>
    <w:rsid w:val="00FC7A4C"/>
    <w:rsid w:val="00FD6661"/>
    <w:rsid w:val="00FF49D5"/>
    <w:rsid w:val="00FF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C5059"/>
  <w15:docId w15:val="{A9F93888-6EF5-432C-B820-F85AFCEA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5B3C"/>
    <w:pPr>
      <w:spacing w:after="160" w:line="259"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1E2"/>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01E2"/>
    <w:rPr>
      <w:sz w:val="18"/>
      <w:szCs w:val="18"/>
    </w:rPr>
  </w:style>
  <w:style w:type="paragraph" w:styleId="CommentText">
    <w:name w:val="annotation text"/>
    <w:basedOn w:val="Normal"/>
    <w:link w:val="CommentTextChar"/>
    <w:uiPriority w:val="99"/>
    <w:semiHidden/>
    <w:unhideWhenUsed/>
    <w:rsid w:val="008C01E2"/>
    <w:pPr>
      <w:spacing w:line="240" w:lineRule="auto"/>
    </w:pPr>
    <w:rPr>
      <w:szCs w:val="24"/>
    </w:rPr>
  </w:style>
  <w:style w:type="character" w:customStyle="1" w:styleId="CommentTextChar">
    <w:name w:val="Comment Text Char"/>
    <w:basedOn w:val="DefaultParagraphFont"/>
    <w:link w:val="CommentText"/>
    <w:uiPriority w:val="99"/>
    <w:semiHidden/>
    <w:rsid w:val="008C01E2"/>
    <w:rPr>
      <w:rFonts w:ascii="Arial" w:hAnsi="Arial"/>
    </w:rPr>
  </w:style>
  <w:style w:type="paragraph" w:styleId="CommentSubject">
    <w:name w:val="annotation subject"/>
    <w:basedOn w:val="CommentText"/>
    <w:next w:val="CommentText"/>
    <w:link w:val="CommentSubjectChar"/>
    <w:uiPriority w:val="99"/>
    <w:semiHidden/>
    <w:unhideWhenUsed/>
    <w:rsid w:val="008C01E2"/>
    <w:rPr>
      <w:b/>
      <w:bCs/>
      <w:sz w:val="20"/>
      <w:szCs w:val="20"/>
    </w:rPr>
  </w:style>
  <w:style w:type="character" w:customStyle="1" w:styleId="CommentSubjectChar">
    <w:name w:val="Comment Subject Char"/>
    <w:basedOn w:val="CommentTextChar"/>
    <w:link w:val="CommentSubject"/>
    <w:uiPriority w:val="99"/>
    <w:semiHidden/>
    <w:rsid w:val="008C01E2"/>
    <w:rPr>
      <w:rFonts w:ascii="Arial" w:hAnsi="Arial"/>
      <w:b/>
      <w:bCs/>
      <w:sz w:val="20"/>
      <w:szCs w:val="20"/>
    </w:rPr>
  </w:style>
  <w:style w:type="character" w:styleId="Hyperlink">
    <w:name w:val="Hyperlink"/>
    <w:basedOn w:val="DefaultParagraphFont"/>
    <w:uiPriority w:val="99"/>
    <w:unhideWhenUsed/>
    <w:rsid w:val="00FA3131"/>
    <w:rPr>
      <w:color w:val="0563C1" w:themeColor="hyperlink"/>
      <w:u w:val="single"/>
    </w:rPr>
  </w:style>
  <w:style w:type="paragraph" w:customStyle="1" w:styleId="Tahoma">
    <w:name w:val="Tahoma"/>
    <w:basedOn w:val="Normal"/>
    <w:rsid w:val="00954034"/>
    <w:pPr>
      <w:spacing w:line="276" w:lineRule="auto"/>
    </w:pPr>
    <w:rPr>
      <w:rFonts w:ascii="Tahoma" w:hAnsi="Tahoma" w:cs="Tahoma"/>
      <w:color w:val="474747"/>
      <w:sz w:val="28"/>
      <w:szCs w:val="28"/>
    </w:rPr>
  </w:style>
  <w:style w:type="paragraph" w:styleId="NormalWeb">
    <w:name w:val="Normal (Web)"/>
    <w:basedOn w:val="Normal"/>
    <w:uiPriority w:val="99"/>
    <w:semiHidden/>
    <w:unhideWhenUsed/>
    <w:rsid w:val="00A705F6"/>
    <w:rPr>
      <w:rFonts w:ascii="Times New Roman" w:hAnsi="Times New Roman" w:cs="Times New Roman"/>
      <w:szCs w:val="24"/>
    </w:rPr>
  </w:style>
  <w:style w:type="paragraph" w:styleId="Header">
    <w:name w:val="header"/>
    <w:basedOn w:val="Normal"/>
    <w:link w:val="HeaderChar"/>
    <w:uiPriority w:val="99"/>
    <w:unhideWhenUsed/>
    <w:rsid w:val="0006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D0"/>
    <w:rPr>
      <w:rFonts w:ascii="Arial" w:hAnsi="Arial"/>
      <w:szCs w:val="22"/>
    </w:rPr>
  </w:style>
  <w:style w:type="paragraph" w:styleId="Footer">
    <w:name w:val="footer"/>
    <w:basedOn w:val="Normal"/>
    <w:link w:val="FooterChar"/>
    <w:uiPriority w:val="99"/>
    <w:unhideWhenUsed/>
    <w:rsid w:val="0006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D0"/>
    <w:rPr>
      <w:rFonts w:ascii="Arial" w:hAnsi="Arial"/>
      <w:szCs w:val="22"/>
    </w:rPr>
  </w:style>
  <w:style w:type="paragraph" w:styleId="NoSpacing">
    <w:name w:val="No Spacing"/>
    <w:uiPriority w:val="1"/>
    <w:qFormat/>
    <w:rsid w:val="009B7F82"/>
    <w:rPr>
      <w:rFonts w:ascii="Calibri" w:hAnsi="Calibri" w:cs="Calibri"/>
      <w:sz w:val="22"/>
      <w:szCs w:val="22"/>
    </w:rPr>
  </w:style>
  <w:style w:type="paragraph" w:styleId="ListParagraph">
    <w:name w:val="List Paragraph"/>
    <w:basedOn w:val="Normal"/>
    <w:uiPriority w:val="34"/>
    <w:qFormat/>
    <w:rsid w:val="00C81883"/>
    <w:pPr>
      <w:spacing w:after="0" w:line="240" w:lineRule="auto"/>
      <w:ind w:left="720"/>
      <w:contextualSpacing/>
    </w:pPr>
    <w:rPr>
      <w:rFonts w:ascii="Calibri" w:hAnsi="Calibri" w:cs="Calibri"/>
      <w:sz w:val="22"/>
    </w:rPr>
  </w:style>
  <w:style w:type="character" w:customStyle="1" w:styleId="UnresolvedMention">
    <w:name w:val="Unresolved Mention"/>
    <w:basedOn w:val="DefaultParagraphFont"/>
    <w:uiPriority w:val="99"/>
    <w:rsid w:val="009579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67856">
      <w:bodyDiv w:val="1"/>
      <w:marLeft w:val="0"/>
      <w:marRight w:val="0"/>
      <w:marTop w:val="0"/>
      <w:marBottom w:val="0"/>
      <w:divBdr>
        <w:top w:val="none" w:sz="0" w:space="0" w:color="auto"/>
        <w:left w:val="none" w:sz="0" w:space="0" w:color="auto"/>
        <w:bottom w:val="none" w:sz="0" w:space="0" w:color="auto"/>
        <w:right w:val="none" w:sz="0" w:space="0" w:color="auto"/>
      </w:divBdr>
      <w:divsChild>
        <w:div w:id="803038799">
          <w:marLeft w:val="0"/>
          <w:marRight w:val="0"/>
          <w:marTop w:val="0"/>
          <w:marBottom w:val="0"/>
          <w:divBdr>
            <w:top w:val="none" w:sz="0" w:space="0" w:color="auto"/>
            <w:left w:val="none" w:sz="0" w:space="0" w:color="auto"/>
            <w:bottom w:val="none" w:sz="0" w:space="0" w:color="auto"/>
            <w:right w:val="none" w:sz="0" w:space="0" w:color="auto"/>
          </w:divBdr>
          <w:divsChild>
            <w:div w:id="13271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4131">
      <w:bodyDiv w:val="1"/>
      <w:marLeft w:val="0"/>
      <w:marRight w:val="0"/>
      <w:marTop w:val="0"/>
      <w:marBottom w:val="0"/>
      <w:divBdr>
        <w:top w:val="none" w:sz="0" w:space="0" w:color="auto"/>
        <w:left w:val="none" w:sz="0" w:space="0" w:color="auto"/>
        <w:bottom w:val="none" w:sz="0" w:space="0" w:color="auto"/>
        <w:right w:val="none" w:sz="0" w:space="0" w:color="auto"/>
      </w:divBdr>
      <w:divsChild>
        <w:div w:id="1989433548">
          <w:marLeft w:val="0"/>
          <w:marRight w:val="0"/>
          <w:marTop w:val="0"/>
          <w:marBottom w:val="0"/>
          <w:divBdr>
            <w:top w:val="none" w:sz="0" w:space="0" w:color="auto"/>
            <w:left w:val="none" w:sz="0" w:space="0" w:color="auto"/>
            <w:bottom w:val="none" w:sz="0" w:space="0" w:color="auto"/>
            <w:right w:val="none" w:sz="0" w:space="0" w:color="auto"/>
          </w:divBdr>
          <w:divsChild>
            <w:div w:id="18122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024">
      <w:bodyDiv w:val="1"/>
      <w:marLeft w:val="0"/>
      <w:marRight w:val="0"/>
      <w:marTop w:val="0"/>
      <w:marBottom w:val="0"/>
      <w:divBdr>
        <w:top w:val="none" w:sz="0" w:space="0" w:color="auto"/>
        <w:left w:val="none" w:sz="0" w:space="0" w:color="auto"/>
        <w:bottom w:val="none" w:sz="0" w:space="0" w:color="auto"/>
        <w:right w:val="none" w:sz="0" w:space="0" w:color="auto"/>
      </w:divBdr>
    </w:div>
    <w:div w:id="968824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ewonline.org/board/TraceyBrown" TargetMode="External"/><Relationship Id="rId20" Type="http://schemas.openxmlformats.org/officeDocument/2006/relationships/hyperlink" Target="https://www.newonline.org/board/BethMarrion" TargetMode="External"/><Relationship Id="rId21" Type="http://schemas.openxmlformats.org/officeDocument/2006/relationships/hyperlink" Target="https://www.newonline.org/board/ErbyFoster" TargetMode="External"/><Relationship Id="rId22" Type="http://schemas.openxmlformats.org/officeDocument/2006/relationships/hyperlink" Target="https://www.newonline.org/board/RegeniaStein" TargetMode="External"/><Relationship Id="rId23" Type="http://schemas.openxmlformats.org/officeDocument/2006/relationships/hyperlink" Target="https://www.newonline.org/board/VickiFelker" TargetMode="External"/><Relationship Id="rId24" Type="http://schemas.openxmlformats.org/officeDocument/2006/relationships/hyperlink" Target="https://www.newonline.org/board/KarenMooney" TargetMode="External"/><Relationship Id="rId25" Type="http://schemas.openxmlformats.org/officeDocument/2006/relationships/hyperlink" Target="https://www.newonline.org/board/DorriaBall" TargetMode="External"/><Relationship Id="rId26" Type="http://schemas.openxmlformats.org/officeDocument/2006/relationships/hyperlink" Target="https://www.newonline.org/board/ValerieOswalt" TargetMode="External"/><Relationship Id="rId27" Type="http://schemas.openxmlformats.org/officeDocument/2006/relationships/image" Target="media/image2.jpg"/><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newonline.org/board/KellyCaruso" TargetMode="External"/><Relationship Id="rId11" Type="http://schemas.openxmlformats.org/officeDocument/2006/relationships/hyperlink" Target="https://www.newonline.org/board/KendraDoyel" TargetMode="External"/><Relationship Id="rId12" Type="http://schemas.openxmlformats.org/officeDocument/2006/relationships/hyperlink" Target="https://www.newonline.org/board/MichelleFreyre" TargetMode="External"/><Relationship Id="rId13" Type="http://schemas.openxmlformats.org/officeDocument/2006/relationships/hyperlink" Target="https://www.newonline.org/board/AbbeLuersman" TargetMode="External"/><Relationship Id="rId14" Type="http://schemas.openxmlformats.org/officeDocument/2006/relationships/hyperlink" Target="https://www.newonline.org/board/KimUnderhill" TargetMode="External"/><Relationship Id="rId15" Type="http://schemas.openxmlformats.org/officeDocument/2006/relationships/hyperlink" Target="https://www.newonline.org/board/EnaWilliams" TargetMode="External"/><Relationship Id="rId16" Type="http://schemas.openxmlformats.org/officeDocument/2006/relationships/hyperlink" Target="https://www.newonline.org/board/KarenStuckey" TargetMode="External"/><Relationship Id="rId17" Type="http://schemas.openxmlformats.org/officeDocument/2006/relationships/hyperlink" Target="https://www.newonline.org/board/MonicaTurner" TargetMode="External"/><Relationship Id="rId18" Type="http://schemas.openxmlformats.org/officeDocument/2006/relationships/hyperlink" Target="https://www.newonline.org/board/DagmarBoggs" TargetMode="External"/><Relationship Id="rId19" Type="http://schemas.openxmlformats.org/officeDocument/2006/relationships/hyperlink" Target="https://www.newonline.org/board/NicolaJohnso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www.newonline.org/board/LisaWal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4850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Wray</dc:creator>
  <cp:keywords/>
  <dc:description/>
  <cp:lastModifiedBy>Rob Wray</cp:lastModifiedBy>
  <cp:revision>2</cp:revision>
  <dcterms:created xsi:type="dcterms:W3CDTF">2018-01-22T07:55:00Z</dcterms:created>
  <dcterms:modified xsi:type="dcterms:W3CDTF">2018-01-22T07:55:00Z</dcterms:modified>
</cp:coreProperties>
</file>